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47" w:rsidRPr="0099109F" w:rsidRDefault="0099109F">
      <w:pPr>
        <w:rPr>
          <w:rFonts w:ascii="Times New Roman" w:hAnsi="Times New Roman" w:cs="Times New Roman"/>
          <w:b/>
        </w:rPr>
      </w:pPr>
      <w:r w:rsidRPr="0099109F">
        <w:rPr>
          <w:rFonts w:ascii="Times New Roman" w:hAnsi="Times New Roman" w:cs="Times New Roman"/>
          <w:b/>
        </w:rPr>
        <w:t>QUÍMICA ANASTÁCIO</w:t>
      </w:r>
    </w:p>
    <w:p w:rsidR="00A53646" w:rsidRPr="0099109F" w:rsidRDefault="0099109F">
      <w:pPr>
        <w:rPr>
          <w:rFonts w:ascii="Times New Roman" w:hAnsi="Times New Roman" w:cs="Times New Roman"/>
          <w:b/>
        </w:rPr>
      </w:pPr>
      <w:r w:rsidRPr="0099109F">
        <w:rPr>
          <w:rFonts w:ascii="Times New Roman" w:hAnsi="Times New Roman" w:cs="Times New Roman"/>
          <w:b/>
        </w:rPr>
        <w:t>UM DAS MAIORES DISTRIBUIDORAS DE PRODUTOS QUÍMICOS DO BRASIL</w:t>
      </w:r>
    </w:p>
    <w:p w:rsidR="00A53646" w:rsidRDefault="00A53646">
      <w:pPr>
        <w:rPr>
          <w:rFonts w:ascii="Times New Roman" w:hAnsi="Times New Roman" w:cs="Times New Roman"/>
        </w:rPr>
      </w:pPr>
    </w:p>
    <w:p w:rsidR="00557210" w:rsidRPr="00557210" w:rsidRDefault="00557210" w:rsidP="00557210">
      <w:pPr>
        <w:rPr>
          <w:rFonts w:ascii="Times New Roman" w:hAnsi="Times New Roman" w:cs="Times New Roman"/>
          <w:i/>
        </w:rPr>
      </w:pPr>
      <w:r w:rsidRPr="00557210">
        <w:rPr>
          <w:rFonts w:ascii="Times New Roman" w:hAnsi="Times New Roman" w:cs="Times New Roman"/>
          <w:i/>
        </w:rPr>
        <w:t xml:space="preserve">Com mais de 75 anos de atividades no mercado, a Química Anastácio está entre as maiores distribuidoras de produtos químicos do Brasil, oferecendo uma linha completa de produtos para os diversos segmentos de mercado. </w:t>
      </w:r>
    </w:p>
    <w:p w:rsidR="00093FB4" w:rsidRDefault="00093FB4">
      <w:pPr>
        <w:rPr>
          <w:rFonts w:ascii="Times New Roman" w:hAnsi="Times New Roman" w:cs="Times New Roman"/>
        </w:rPr>
      </w:pPr>
    </w:p>
    <w:p w:rsidR="00093FB4" w:rsidRPr="00BB32E9" w:rsidRDefault="00E13AA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Uma história</w:t>
      </w:r>
      <w:r w:rsidR="00BB32E9" w:rsidRPr="00BB32E9">
        <w:rPr>
          <w:rFonts w:ascii="Times New Roman" w:hAnsi="Times New Roman" w:cs="Times New Roman"/>
          <w:b/>
          <w:color w:val="0070C0"/>
        </w:rPr>
        <w:t xml:space="preserve"> de sucesso</w:t>
      </w:r>
    </w:p>
    <w:p w:rsidR="0099109F" w:rsidRPr="0099109F" w:rsidRDefault="0099109F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história de suc</w:t>
      </w:r>
      <w:r w:rsidR="00CE0F1E">
        <w:rPr>
          <w:rFonts w:ascii="Times New Roman" w:hAnsi="Times New Roman" w:cs="Times New Roman"/>
        </w:rPr>
        <w:t>esso da Química Anastácio começou</w:t>
      </w:r>
      <w:r>
        <w:rPr>
          <w:rFonts w:ascii="Times New Roman" w:hAnsi="Times New Roman" w:cs="Times New Roman"/>
        </w:rPr>
        <w:t xml:space="preserve"> em 1941, ano em que foi fundada por </w:t>
      </w:r>
      <w:r w:rsidR="00362B6C" w:rsidRPr="00362B6C">
        <w:rPr>
          <w:rFonts w:ascii="Times New Roman" w:hAnsi="Times New Roman" w:cs="Times New Roman"/>
        </w:rPr>
        <w:t>Frederico Krueder</w:t>
      </w:r>
      <w:r w:rsidR="00777824">
        <w:rPr>
          <w:rFonts w:ascii="Times New Roman" w:hAnsi="Times New Roman" w:cs="Times New Roman"/>
        </w:rPr>
        <w:t>,</w:t>
      </w:r>
      <w:r w:rsidR="00362B6C">
        <w:rPr>
          <w:rFonts w:ascii="Times New Roman" w:hAnsi="Times New Roman" w:cs="Times New Roman"/>
        </w:rPr>
        <w:t xml:space="preserve"> iniciando suas atividades com a produção de glicerina animal.</w:t>
      </w:r>
      <w:r w:rsidRPr="0099109F">
        <w:rPr>
          <w:rFonts w:ascii="Times New Roman" w:hAnsi="Times New Roman" w:cs="Times New Roman"/>
        </w:rPr>
        <w:t xml:space="preserve"> </w:t>
      </w:r>
      <w:r w:rsidR="00362B6C">
        <w:rPr>
          <w:rFonts w:ascii="Times New Roman" w:hAnsi="Times New Roman" w:cs="Times New Roman"/>
        </w:rPr>
        <w:t xml:space="preserve">Posteriormente, </w:t>
      </w:r>
      <w:r w:rsidR="009100F9">
        <w:rPr>
          <w:rFonts w:ascii="Times New Roman" w:hAnsi="Times New Roman" w:cs="Times New Roman"/>
        </w:rPr>
        <w:t xml:space="preserve">em 1950, </w:t>
      </w:r>
      <w:r w:rsidRPr="0099109F">
        <w:rPr>
          <w:rFonts w:ascii="Times New Roman" w:hAnsi="Times New Roman" w:cs="Times New Roman"/>
        </w:rPr>
        <w:t>complement</w:t>
      </w:r>
      <w:r w:rsidR="00CE0F1E">
        <w:rPr>
          <w:rFonts w:ascii="Times New Roman" w:hAnsi="Times New Roman" w:cs="Times New Roman"/>
        </w:rPr>
        <w:t>ou</w:t>
      </w:r>
      <w:r w:rsidRPr="0099109F">
        <w:rPr>
          <w:rFonts w:ascii="Times New Roman" w:hAnsi="Times New Roman" w:cs="Times New Roman"/>
        </w:rPr>
        <w:t xml:space="preserve"> sua </w:t>
      </w:r>
      <w:r w:rsidR="00362B6C">
        <w:rPr>
          <w:rFonts w:ascii="Times New Roman" w:hAnsi="Times New Roman" w:cs="Times New Roman"/>
        </w:rPr>
        <w:t xml:space="preserve">linha com a fabricação </w:t>
      </w:r>
      <w:r w:rsidRPr="0099109F">
        <w:rPr>
          <w:rFonts w:ascii="Times New Roman" w:hAnsi="Times New Roman" w:cs="Times New Roman"/>
        </w:rPr>
        <w:t>de ácidos esteáricos e ácidos oleicos.</w:t>
      </w:r>
      <w:r w:rsidR="009100F9">
        <w:rPr>
          <w:rFonts w:ascii="Times New Roman" w:hAnsi="Times New Roman" w:cs="Times New Roman"/>
        </w:rPr>
        <w:t xml:space="preserve"> </w:t>
      </w:r>
    </w:p>
    <w:p w:rsidR="00B671AA" w:rsidRDefault="00B671AA" w:rsidP="00CE0F1E">
      <w:pPr>
        <w:rPr>
          <w:rFonts w:ascii="Times New Roman" w:hAnsi="Times New Roman" w:cs="Times New Roman"/>
        </w:rPr>
      </w:pPr>
      <w:r w:rsidRPr="00B671AA">
        <w:rPr>
          <w:rFonts w:ascii="Times New Roman" w:hAnsi="Times New Roman" w:cs="Times New Roman"/>
        </w:rPr>
        <w:t xml:space="preserve">Em 1997, buscando ampliar o portfólio de produtos fabricados, investiu em tecnologia e equipamentos para </w:t>
      </w:r>
      <w:r w:rsidR="00452FDC">
        <w:rPr>
          <w:rFonts w:ascii="Times New Roman" w:hAnsi="Times New Roman" w:cs="Times New Roman"/>
        </w:rPr>
        <w:t xml:space="preserve">a </w:t>
      </w:r>
      <w:r w:rsidRPr="00B671AA">
        <w:rPr>
          <w:rFonts w:ascii="Times New Roman" w:hAnsi="Times New Roman" w:cs="Times New Roman"/>
        </w:rPr>
        <w:t xml:space="preserve">produção de glicerina vegetal e ácidos graxos vegetais, atingindo rapidamente </w:t>
      </w:r>
      <w:r w:rsidR="00452FDC">
        <w:rPr>
          <w:rFonts w:ascii="Times New Roman" w:hAnsi="Times New Roman" w:cs="Times New Roman"/>
        </w:rPr>
        <w:t>uma posição de destaque ness</w:t>
      </w:r>
      <w:r w:rsidRPr="00B671AA">
        <w:rPr>
          <w:rFonts w:ascii="Times New Roman" w:hAnsi="Times New Roman" w:cs="Times New Roman"/>
        </w:rPr>
        <w:t>es mercados.</w:t>
      </w:r>
    </w:p>
    <w:p w:rsidR="00B671AA" w:rsidRDefault="00452FDC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2000, a</w:t>
      </w:r>
      <w:r w:rsidR="008336BC">
        <w:rPr>
          <w:rFonts w:ascii="Times New Roman" w:hAnsi="Times New Roman" w:cs="Times New Roman"/>
        </w:rPr>
        <w:t xml:space="preserve"> Química Anastácio inici</w:t>
      </w:r>
      <w:r>
        <w:rPr>
          <w:rFonts w:ascii="Times New Roman" w:hAnsi="Times New Roman" w:cs="Times New Roman"/>
        </w:rPr>
        <w:t>ou</w:t>
      </w:r>
      <w:r w:rsidR="008336BC">
        <w:rPr>
          <w:rFonts w:ascii="Times New Roman" w:hAnsi="Times New Roman" w:cs="Times New Roman"/>
        </w:rPr>
        <w:t xml:space="preserve"> o  ano </w:t>
      </w:r>
      <w:r w:rsidR="0099109F" w:rsidRPr="0099109F">
        <w:rPr>
          <w:rFonts w:ascii="Times New Roman" w:hAnsi="Times New Roman" w:cs="Times New Roman"/>
        </w:rPr>
        <w:t>com uma capacidade de produção quadruplicada e uma linha</w:t>
      </w:r>
      <w:r w:rsidR="00B671AA">
        <w:rPr>
          <w:rFonts w:ascii="Times New Roman" w:hAnsi="Times New Roman" w:cs="Times New Roman"/>
        </w:rPr>
        <w:t xml:space="preserve"> composta por</w:t>
      </w:r>
      <w:r w:rsidR="0099109F" w:rsidRPr="0099109F">
        <w:rPr>
          <w:rFonts w:ascii="Times New Roman" w:hAnsi="Times New Roman" w:cs="Times New Roman"/>
        </w:rPr>
        <w:t xml:space="preserve"> 15 produtos</w:t>
      </w:r>
      <w:r w:rsidR="00B671AA">
        <w:rPr>
          <w:rFonts w:ascii="Times New Roman" w:hAnsi="Times New Roman" w:cs="Times New Roman"/>
        </w:rPr>
        <w:t xml:space="preserve"> e</w:t>
      </w:r>
      <w:r w:rsidR="0099109F" w:rsidRPr="0099109F">
        <w:rPr>
          <w:rFonts w:ascii="Times New Roman" w:hAnsi="Times New Roman" w:cs="Times New Roman"/>
        </w:rPr>
        <w:t xml:space="preserve">, </w:t>
      </w:r>
      <w:r w:rsidR="00B671AA">
        <w:rPr>
          <w:rFonts w:ascii="Times New Roman" w:hAnsi="Times New Roman" w:cs="Times New Roman"/>
        </w:rPr>
        <w:t xml:space="preserve">em </w:t>
      </w:r>
      <w:r w:rsidR="00B671AA" w:rsidRPr="00B671AA">
        <w:rPr>
          <w:rFonts w:ascii="Times New Roman" w:hAnsi="Times New Roman" w:cs="Times New Roman"/>
        </w:rPr>
        <w:t>2001, ingress</w:t>
      </w:r>
      <w:r>
        <w:rPr>
          <w:rFonts w:ascii="Times New Roman" w:hAnsi="Times New Roman" w:cs="Times New Roman"/>
        </w:rPr>
        <w:t>ou</w:t>
      </w:r>
      <w:r w:rsidR="00B671AA" w:rsidRPr="00B671AA">
        <w:rPr>
          <w:rFonts w:ascii="Times New Roman" w:hAnsi="Times New Roman" w:cs="Times New Roman"/>
        </w:rPr>
        <w:t xml:space="preserve"> no mercado de distribuição de produtos químicos, firmando parcerias nacionais e internacionais com empresas líderes de mercado, </w:t>
      </w:r>
      <w:r w:rsidR="00B671AA">
        <w:rPr>
          <w:rFonts w:ascii="Times New Roman" w:hAnsi="Times New Roman" w:cs="Times New Roman"/>
        </w:rPr>
        <w:t xml:space="preserve">e </w:t>
      </w:r>
      <w:r w:rsidR="00B671AA" w:rsidRPr="00B671AA">
        <w:rPr>
          <w:rFonts w:ascii="Times New Roman" w:hAnsi="Times New Roman" w:cs="Times New Roman"/>
        </w:rPr>
        <w:t>passando a oferecer uma linha completa de produtos para o</w:t>
      </w:r>
      <w:r w:rsidR="00B671AA">
        <w:rPr>
          <w:rFonts w:ascii="Times New Roman" w:hAnsi="Times New Roman" w:cs="Times New Roman"/>
        </w:rPr>
        <w:t>s</w:t>
      </w:r>
      <w:r w:rsidR="00B671AA" w:rsidRPr="00B671AA">
        <w:rPr>
          <w:rFonts w:ascii="Times New Roman" w:hAnsi="Times New Roman" w:cs="Times New Roman"/>
        </w:rPr>
        <w:t xml:space="preserve"> segmento</w:t>
      </w:r>
      <w:r w:rsidR="00B671AA">
        <w:rPr>
          <w:rFonts w:ascii="Times New Roman" w:hAnsi="Times New Roman" w:cs="Times New Roman"/>
        </w:rPr>
        <w:t>s</w:t>
      </w:r>
      <w:r w:rsidR="00B671AA" w:rsidRPr="00B671AA">
        <w:rPr>
          <w:rFonts w:ascii="Times New Roman" w:hAnsi="Times New Roman" w:cs="Times New Roman"/>
        </w:rPr>
        <w:t xml:space="preserve"> de Beleza &amp; Saúde, Nutrição Animal &amp; Humana e Processos Industriais.</w:t>
      </w:r>
    </w:p>
    <w:p w:rsidR="0099109F" w:rsidRPr="0099109F" w:rsidRDefault="008336BC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</w:t>
      </w:r>
      <w:r w:rsidR="0099109F" w:rsidRPr="0099109F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 xml:space="preserve">, a </w:t>
      </w:r>
      <w:r w:rsidR="00452FDC">
        <w:rPr>
          <w:rFonts w:ascii="Times New Roman" w:hAnsi="Times New Roman" w:cs="Times New Roman"/>
        </w:rPr>
        <w:t xml:space="preserve">empresa iniciou a ampliação de suas atividades com a </w:t>
      </w:r>
      <w:r w:rsidR="0099109F" w:rsidRPr="0099109F">
        <w:rPr>
          <w:rFonts w:ascii="Times New Roman" w:hAnsi="Times New Roman" w:cs="Times New Roman"/>
        </w:rPr>
        <w:t>aber</w:t>
      </w:r>
      <w:r>
        <w:rPr>
          <w:rFonts w:ascii="Times New Roman" w:hAnsi="Times New Roman" w:cs="Times New Roman"/>
        </w:rPr>
        <w:t>tura de sua primeira filial no Estado do Espí</w:t>
      </w:r>
      <w:r w:rsidR="00AD2AE6">
        <w:rPr>
          <w:rFonts w:ascii="Times New Roman" w:hAnsi="Times New Roman" w:cs="Times New Roman"/>
        </w:rPr>
        <w:t>rito Santo</w:t>
      </w:r>
      <w:r w:rsidR="00452FDC">
        <w:rPr>
          <w:rFonts w:ascii="Times New Roman" w:hAnsi="Times New Roman" w:cs="Times New Roman"/>
        </w:rPr>
        <w:t>; em 2006, inaugurou</w:t>
      </w:r>
      <w:r w:rsidR="00AD2AE6">
        <w:rPr>
          <w:rFonts w:ascii="Times New Roman" w:hAnsi="Times New Roman" w:cs="Times New Roman"/>
        </w:rPr>
        <w:t xml:space="preserve"> mais uma filial, </w:t>
      </w:r>
      <w:r w:rsidR="00B8099D">
        <w:rPr>
          <w:rFonts w:ascii="Times New Roman" w:hAnsi="Times New Roman" w:cs="Times New Roman"/>
        </w:rPr>
        <w:t>dest</w:t>
      </w:r>
      <w:r w:rsidR="00452FDC">
        <w:rPr>
          <w:rFonts w:ascii="Times New Roman" w:hAnsi="Times New Roman" w:cs="Times New Roman"/>
        </w:rPr>
        <w:t>a vez em Recife; e</w:t>
      </w:r>
      <w:r w:rsidR="00AD2AE6">
        <w:rPr>
          <w:rFonts w:ascii="Times New Roman" w:hAnsi="Times New Roman" w:cs="Times New Roman"/>
        </w:rPr>
        <w:t xml:space="preserve">m </w:t>
      </w:r>
      <w:r w:rsidR="0099109F" w:rsidRPr="0099109F">
        <w:rPr>
          <w:rFonts w:ascii="Times New Roman" w:hAnsi="Times New Roman" w:cs="Times New Roman"/>
        </w:rPr>
        <w:t>2007</w:t>
      </w:r>
      <w:r w:rsidR="00AD2AE6">
        <w:rPr>
          <w:rFonts w:ascii="Times New Roman" w:hAnsi="Times New Roman" w:cs="Times New Roman"/>
        </w:rPr>
        <w:t>, constr</w:t>
      </w:r>
      <w:r w:rsidR="00452FDC">
        <w:rPr>
          <w:rFonts w:ascii="Times New Roman" w:hAnsi="Times New Roman" w:cs="Times New Roman"/>
        </w:rPr>
        <w:t>uiu</w:t>
      </w:r>
      <w:r w:rsidR="00AD2AE6">
        <w:rPr>
          <w:rFonts w:ascii="Times New Roman" w:hAnsi="Times New Roman" w:cs="Times New Roman"/>
        </w:rPr>
        <w:t xml:space="preserve"> um c</w:t>
      </w:r>
      <w:r w:rsidR="0099109F" w:rsidRPr="0099109F">
        <w:rPr>
          <w:rFonts w:ascii="Times New Roman" w:hAnsi="Times New Roman" w:cs="Times New Roman"/>
        </w:rPr>
        <w:t xml:space="preserve">entro </w:t>
      </w:r>
      <w:r w:rsidR="00AD2AE6">
        <w:rPr>
          <w:rFonts w:ascii="Times New Roman" w:hAnsi="Times New Roman" w:cs="Times New Roman"/>
        </w:rPr>
        <w:t>l</w:t>
      </w:r>
      <w:r w:rsidR="0099109F" w:rsidRPr="0099109F">
        <w:rPr>
          <w:rFonts w:ascii="Times New Roman" w:hAnsi="Times New Roman" w:cs="Times New Roman"/>
        </w:rPr>
        <w:t xml:space="preserve">ogístico de 68 mil metros quadrados </w:t>
      </w:r>
      <w:r w:rsidR="00AD2AE6">
        <w:rPr>
          <w:rFonts w:ascii="Times New Roman" w:hAnsi="Times New Roman" w:cs="Times New Roman"/>
        </w:rPr>
        <w:t xml:space="preserve">em </w:t>
      </w:r>
      <w:proofErr w:type="spellStart"/>
      <w:r w:rsidR="00AD2AE6" w:rsidRPr="0099109F">
        <w:rPr>
          <w:rFonts w:ascii="Times New Roman" w:hAnsi="Times New Roman" w:cs="Times New Roman"/>
        </w:rPr>
        <w:t>Itapevi</w:t>
      </w:r>
      <w:proofErr w:type="spellEnd"/>
      <w:r w:rsidR="00AD2AE6">
        <w:rPr>
          <w:rFonts w:ascii="Times New Roman" w:hAnsi="Times New Roman" w:cs="Times New Roman"/>
        </w:rPr>
        <w:t xml:space="preserve">; em 2008, </w:t>
      </w:r>
      <w:r w:rsidR="0099109F" w:rsidRPr="0099109F">
        <w:rPr>
          <w:rFonts w:ascii="Times New Roman" w:hAnsi="Times New Roman" w:cs="Times New Roman"/>
        </w:rPr>
        <w:t>inaugur</w:t>
      </w:r>
      <w:r w:rsidR="00452FDC">
        <w:rPr>
          <w:rFonts w:ascii="Times New Roman" w:hAnsi="Times New Roman" w:cs="Times New Roman"/>
        </w:rPr>
        <w:t>ou a f</w:t>
      </w:r>
      <w:r w:rsidR="00AD2AE6">
        <w:rPr>
          <w:rFonts w:ascii="Times New Roman" w:hAnsi="Times New Roman" w:cs="Times New Roman"/>
        </w:rPr>
        <w:t>ilial Vila Leopoldina - CDL e abr</w:t>
      </w:r>
      <w:r w:rsidR="00452FDC">
        <w:rPr>
          <w:rFonts w:ascii="Times New Roman" w:hAnsi="Times New Roman" w:cs="Times New Roman"/>
        </w:rPr>
        <w:t>iu</w:t>
      </w:r>
      <w:r w:rsidR="00AD2AE6">
        <w:rPr>
          <w:rFonts w:ascii="Times New Roman" w:hAnsi="Times New Roman" w:cs="Times New Roman"/>
        </w:rPr>
        <w:t xml:space="preserve"> uma filial em </w:t>
      </w:r>
      <w:r w:rsidR="0099109F" w:rsidRPr="0099109F">
        <w:rPr>
          <w:rFonts w:ascii="Times New Roman" w:hAnsi="Times New Roman" w:cs="Times New Roman"/>
        </w:rPr>
        <w:t>Itajaí.</w:t>
      </w:r>
      <w:r w:rsidR="00E339E9">
        <w:rPr>
          <w:rFonts w:ascii="Times New Roman" w:hAnsi="Times New Roman" w:cs="Times New Roman"/>
        </w:rPr>
        <w:t xml:space="preserve"> </w:t>
      </w:r>
      <w:r w:rsidR="00AC3E6E">
        <w:rPr>
          <w:rFonts w:ascii="Times New Roman" w:hAnsi="Times New Roman" w:cs="Times New Roman"/>
        </w:rPr>
        <w:t xml:space="preserve">Em </w:t>
      </w:r>
      <w:r w:rsidR="0099109F" w:rsidRPr="0099109F">
        <w:rPr>
          <w:rFonts w:ascii="Times New Roman" w:hAnsi="Times New Roman" w:cs="Times New Roman"/>
        </w:rPr>
        <w:t>2010</w:t>
      </w:r>
      <w:r w:rsidR="00AC3E6E">
        <w:rPr>
          <w:rFonts w:ascii="Times New Roman" w:hAnsi="Times New Roman" w:cs="Times New Roman"/>
        </w:rPr>
        <w:t xml:space="preserve">, além da inauguração de seu escritório na China, a </w:t>
      </w:r>
      <w:r w:rsidR="00E339E9">
        <w:rPr>
          <w:rFonts w:ascii="Times New Roman" w:hAnsi="Times New Roman" w:cs="Times New Roman"/>
        </w:rPr>
        <w:t xml:space="preserve">Química </w:t>
      </w:r>
      <w:r w:rsidR="00AC3E6E">
        <w:rPr>
          <w:rFonts w:ascii="Times New Roman" w:hAnsi="Times New Roman" w:cs="Times New Roman"/>
        </w:rPr>
        <w:t>Anastá</w:t>
      </w:r>
      <w:r w:rsidR="0099109F" w:rsidRPr="0099109F">
        <w:rPr>
          <w:rFonts w:ascii="Times New Roman" w:hAnsi="Times New Roman" w:cs="Times New Roman"/>
        </w:rPr>
        <w:t>cio inici</w:t>
      </w:r>
      <w:r w:rsidR="00E339E9">
        <w:rPr>
          <w:rFonts w:ascii="Times New Roman" w:hAnsi="Times New Roman" w:cs="Times New Roman"/>
        </w:rPr>
        <w:t>ou</w:t>
      </w:r>
      <w:r w:rsidR="0099109F" w:rsidRPr="0099109F">
        <w:rPr>
          <w:rFonts w:ascii="Times New Roman" w:hAnsi="Times New Roman" w:cs="Times New Roman"/>
        </w:rPr>
        <w:t xml:space="preserve"> </w:t>
      </w:r>
      <w:r w:rsidR="00AC3E6E">
        <w:rPr>
          <w:rFonts w:ascii="Times New Roman" w:hAnsi="Times New Roman" w:cs="Times New Roman"/>
        </w:rPr>
        <w:t xml:space="preserve">um </w:t>
      </w:r>
      <w:r w:rsidR="0099109F" w:rsidRPr="0099109F">
        <w:rPr>
          <w:rFonts w:ascii="Times New Roman" w:hAnsi="Times New Roman" w:cs="Times New Roman"/>
        </w:rPr>
        <w:t>ciclo de ampliação acelerada</w:t>
      </w:r>
      <w:r w:rsidR="00E339E9">
        <w:rPr>
          <w:rFonts w:ascii="Times New Roman" w:hAnsi="Times New Roman" w:cs="Times New Roman"/>
        </w:rPr>
        <w:t xml:space="preserve"> de seu portfólio de produtos, dedicando </w:t>
      </w:r>
      <w:r w:rsidR="00AC3E6E">
        <w:rPr>
          <w:rFonts w:ascii="Times New Roman" w:hAnsi="Times New Roman" w:cs="Times New Roman"/>
        </w:rPr>
        <w:t>atenção especial às</w:t>
      </w:r>
      <w:r w:rsidR="0099109F" w:rsidRPr="0099109F">
        <w:rPr>
          <w:rFonts w:ascii="Times New Roman" w:hAnsi="Times New Roman" w:cs="Times New Roman"/>
        </w:rPr>
        <w:t xml:space="preserve"> cadeias logísticas</w:t>
      </w:r>
      <w:r w:rsidR="00AC3E6E">
        <w:rPr>
          <w:rFonts w:ascii="Times New Roman" w:hAnsi="Times New Roman" w:cs="Times New Roman"/>
        </w:rPr>
        <w:t>,</w:t>
      </w:r>
      <w:r w:rsidR="0099109F" w:rsidRPr="0099109F">
        <w:rPr>
          <w:rFonts w:ascii="Times New Roman" w:hAnsi="Times New Roman" w:cs="Times New Roman"/>
        </w:rPr>
        <w:t xml:space="preserve"> cada vez mais complexas. </w:t>
      </w:r>
    </w:p>
    <w:p w:rsidR="0099109F" w:rsidRPr="0099109F" w:rsidRDefault="00AC3E6E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completar 70 anos de história, em </w:t>
      </w:r>
      <w:r w:rsidR="0099109F" w:rsidRPr="0099109F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, a </w:t>
      </w:r>
      <w:r w:rsidR="00E339E9">
        <w:rPr>
          <w:rFonts w:ascii="Times New Roman" w:hAnsi="Times New Roman" w:cs="Times New Roman"/>
        </w:rPr>
        <w:t>empresa</w:t>
      </w:r>
      <w:r w:rsidR="0099109F" w:rsidRPr="0099109F">
        <w:rPr>
          <w:rFonts w:ascii="Times New Roman" w:hAnsi="Times New Roman" w:cs="Times New Roman"/>
        </w:rPr>
        <w:t xml:space="preserve"> inici</w:t>
      </w:r>
      <w:r w:rsidR="00E339E9">
        <w:rPr>
          <w:rFonts w:ascii="Times New Roman" w:hAnsi="Times New Roman" w:cs="Times New Roman"/>
        </w:rPr>
        <w:t>ou</w:t>
      </w:r>
      <w:r w:rsidR="0099109F" w:rsidRPr="0099109F">
        <w:rPr>
          <w:rFonts w:ascii="Times New Roman" w:hAnsi="Times New Roman" w:cs="Times New Roman"/>
        </w:rPr>
        <w:t xml:space="preserve"> o Programa SOL, cuja sigla deriva das palavras Saúde/Segurança, Organização e Limpeza.</w:t>
      </w:r>
      <w:r w:rsidR="005F013C">
        <w:rPr>
          <w:rFonts w:ascii="Times New Roman" w:hAnsi="Times New Roman" w:cs="Times New Roman"/>
        </w:rPr>
        <w:t xml:space="preserve"> Em 2012, </w:t>
      </w:r>
      <w:r w:rsidR="0099109F" w:rsidRPr="0099109F">
        <w:rPr>
          <w:rFonts w:ascii="Times New Roman" w:hAnsi="Times New Roman" w:cs="Times New Roman"/>
        </w:rPr>
        <w:t>ating</w:t>
      </w:r>
      <w:r w:rsidR="00E339E9">
        <w:rPr>
          <w:rFonts w:ascii="Times New Roman" w:hAnsi="Times New Roman" w:cs="Times New Roman"/>
        </w:rPr>
        <w:t>iu</w:t>
      </w:r>
      <w:r w:rsidR="0099109F" w:rsidRPr="0099109F">
        <w:rPr>
          <w:rFonts w:ascii="Times New Roman" w:hAnsi="Times New Roman" w:cs="Times New Roman"/>
        </w:rPr>
        <w:t xml:space="preserve"> </w:t>
      </w:r>
      <w:r w:rsidR="005F013C">
        <w:rPr>
          <w:rFonts w:ascii="Times New Roman" w:hAnsi="Times New Roman" w:cs="Times New Roman"/>
        </w:rPr>
        <w:t xml:space="preserve">a </w:t>
      </w:r>
      <w:r w:rsidR="0099109F" w:rsidRPr="0099109F">
        <w:rPr>
          <w:rFonts w:ascii="Times New Roman" w:hAnsi="Times New Roman" w:cs="Times New Roman"/>
        </w:rPr>
        <w:t xml:space="preserve">carteira de 3,5 mil clientes ativos e um portfólio robusto de mais </w:t>
      </w:r>
      <w:r w:rsidR="00B8099D">
        <w:rPr>
          <w:rFonts w:ascii="Times New Roman" w:hAnsi="Times New Roman" w:cs="Times New Roman"/>
        </w:rPr>
        <w:t xml:space="preserve">de </w:t>
      </w:r>
      <w:r w:rsidR="0099109F" w:rsidRPr="0099109F">
        <w:rPr>
          <w:rFonts w:ascii="Times New Roman" w:hAnsi="Times New Roman" w:cs="Times New Roman"/>
        </w:rPr>
        <w:t>500 produtos</w:t>
      </w:r>
      <w:r w:rsidR="005F013C">
        <w:rPr>
          <w:rFonts w:ascii="Times New Roman" w:hAnsi="Times New Roman" w:cs="Times New Roman"/>
        </w:rPr>
        <w:t xml:space="preserve">. </w:t>
      </w:r>
      <w:r w:rsidR="0099109F" w:rsidRPr="0099109F">
        <w:rPr>
          <w:rFonts w:ascii="Times New Roman" w:hAnsi="Times New Roman" w:cs="Times New Roman"/>
        </w:rPr>
        <w:t xml:space="preserve">A pedido dos seus clientes multinacionais, </w:t>
      </w:r>
      <w:r w:rsidR="00E339E9">
        <w:rPr>
          <w:rFonts w:ascii="Times New Roman" w:hAnsi="Times New Roman" w:cs="Times New Roman"/>
        </w:rPr>
        <w:t>começou</w:t>
      </w:r>
      <w:r w:rsidR="0099109F" w:rsidRPr="0099109F">
        <w:rPr>
          <w:rFonts w:ascii="Times New Roman" w:hAnsi="Times New Roman" w:cs="Times New Roman"/>
        </w:rPr>
        <w:t xml:space="preserve"> a estudar com mais afinco a proposta de abrir operações de distribuição fora do Brasil.</w:t>
      </w:r>
    </w:p>
    <w:p w:rsidR="0099109F" w:rsidRPr="0099109F" w:rsidRDefault="005F013C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9109F" w:rsidRPr="0099109F">
        <w:rPr>
          <w:rFonts w:ascii="Times New Roman" w:hAnsi="Times New Roman" w:cs="Times New Roman"/>
        </w:rPr>
        <w:t>s obras de ampliação do CDL, beneficiando os setores de Compras Internacionais, Financeiro, J</w:t>
      </w:r>
      <w:r>
        <w:rPr>
          <w:rFonts w:ascii="Times New Roman" w:hAnsi="Times New Roman" w:cs="Times New Roman"/>
        </w:rPr>
        <w:t>urídico, Impor</w:t>
      </w:r>
      <w:r w:rsidR="00093FB4">
        <w:rPr>
          <w:rFonts w:ascii="Times New Roman" w:hAnsi="Times New Roman" w:cs="Times New Roman"/>
        </w:rPr>
        <w:t>tação, Contábil, entre outros, foi concretizada</w:t>
      </w:r>
      <w:r>
        <w:rPr>
          <w:rFonts w:ascii="Times New Roman" w:hAnsi="Times New Roman" w:cs="Times New Roman"/>
        </w:rPr>
        <w:t xml:space="preserve"> em </w:t>
      </w:r>
      <w:r w:rsidRPr="0099109F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, mesmo ano em que ocorre</w:t>
      </w:r>
      <w:r w:rsidR="00093FB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a i</w:t>
      </w:r>
      <w:r w:rsidR="0099109F" w:rsidRPr="0099109F">
        <w:rPr>
          <w:rFonts w:ascii="Times New Roman" w:hAnsi="Times New Roman" w:cs="Times New Roman"/>
        </w:rPr>
        <w:t>mplantação, na unidade da Vila Anastácio, do Sistema WMS (</w:t>
      </w:r>
      <w:r w:rsidR="0099109F" w:rsidRPr="005F013C">
        <w:rPr>
          <w:rFonts w:ascii="Times New Roman" w:hAnsi="Times New Roman" w:cs="Times New Roman"/>
          <w:i/>
        </w:rPr>
        <w:t>Warehouse Management System</w:t>
      </w:r>
      <w:r w:rsidR="0099109F" w:rsidRPr="0099109F">
        <w:rPr>
          <w:rFonts w:ascii="Times New Roman" w:hAnsi="Times New Roman" w:cs="Times New Roman"/>
        </w:rPr>
        <w:t>), que contribui</w:t>
      </w:r>
      <w:r w:rsidR="00B8099D">
        <w:rPr>
          <w:rFonts w:ascii="Times New Roman" w:hAnsi="Times New Roman" w:cs="Times New Roman"/>
        </w:rPr>
        <w:t>u</w:t>
      </w:r>
      <w:r w:rsidR="0099109F" w:rsidRPr="0099109F">
        <w:rPr>
          <w:rFonts w:ascii="Times New Roman" w:hAnsi="Times New Roman" w:cs="Times New Roman"/>
        </w:rPr>
        <w:t xml:space="preserve"> para otimizar o processo logístico de gerenciamento de armazéns.</w:t>
      </w:r>
    </w:p>
    <w:p w:rsidR="005F013C" w:rsidRPr="0099109F" w:rsidRDefault="00093FB4" w:rsidP="005F0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2014, ano</w:t>
      </w:r>
      <w:r w:rsidR="005F013C">
        <w:rPr>
          <w:rFonts w:ascii="Times New Roman" w:hAnsi="Times New Roman" w:cs="Times New Roman"/>
        </w:rPr>
        <w:t xml:space="preserve"> em que a empresa </w:t>
      </w:r>
      <w:r w:rsidR="005F013C" w:rsidRPr="0099109F">
        <w:rPr>
          <w:rFonts w:ascii="Times New Roman" w:hAnsi="Times New Roman" w:cs="Times New Roman"/>
        </w:rPr>
        <w:t xml:space="preserve">foi destaque na revista Valor Econômico ao integrar o </w:t>
      </w:r>
      <w:r w:rsidR="005F013C" w:rsidRPr="005F013C">
        <w:rPr>
          <w:rFonts w:ascii="Times New Roman" w:hAnsi="Times New Roman" w:cs="Times New Roman"/>
          <w:i/>
        </w:rPr>
        <w:t xml:space="preserve">ranking </w:t>
      </w:r>
      <w:r w:rsidR="005F013C" w:rsidRPr="0099109F">
        <w:rPr>
          <w:rFonts w:ascii="Times New Roman" w:hAnsi="Times New Roman" w:cs="Times New Roman"/>
        </w:rPr>
        <w:t xml:space="preserve">das 10 melhores do </w:t>
      </w:r>
      <w:r w:rsidR="005F013C">
        <w:rPr>
          <w:rFonts w:ascii="Times New Roman" w:hAnsi="Times New Roman" w:cs="Times New Roman"/>
        </w:rPr>
        <w:t xml:space="preserve">segmento químico e petroquímico, a Química Anastácio </w:t>
      </w:r>
      <w:r w:rsidR="005F013C" w:rsidRPr="0099109F">
        <w:rPr>
          <w:rFonts w:ascii="Times New Roman" w:hAnsi="Times New Roman" w:cs="Times New Roman"/>
        </w:rPr>
        <w:t>ampli</w:t>
      </w:r>
      <w:r>
        <w:rPr>
          <w:rFonts w:ascii="Times New Roman" w:hAnsi="Times New Roman" w:cs="Times New Roman"/>
        </w:rPr>
        <w:t>ou</w:t>
      </w:r>
      <w:r w:rsidR="005F013C" w:rsidRPr="0099109F">
        <w:rPr>
          <w:rFonts w:ascii="Times New Roman" w:hAnsi="Times New Roman" w:cs="Times New Roman"/>
        </w:rPr>
        <w:t xml:space="preserve"> </w:t>
      </w:r>
      <w:r w:rsidR="005F013C">
        <w:rPr>
          <w:rFonts w:ascii="Times New Roman" w:hAnsi="Times New Roman" w:cs="Times New Roman"/>
        </w:rPr>
        <w:t>su</w:t>
      </w:r>
      <w:r w:rsidR="005F013C" w:rsidRPr="0099109F">
        <w:rPr>
          <w:rFonts w:ascii="Times New Roman" w:hAnsi="Times New Roman" w:cs="Times New Roman"/>
        </w:rPr>
        <w:t xml:space="preserve">a capacidade de estocagem </w:t>
      </w:r>
      <w:r w:rsidR="005F013C">
        <w:rPr>
          <w:rFonts w:ascii="Times New Roman" w:hAnsi="Times New Roman" w:cs="Times New Roman"/>
        </w:rPr>
        <w:t xml:space="preserve">em mais 40%, através da locação de um galpão vizinho ao CDL - Leopoldina. </w:t>
      </w:r>
      <w:r w:rsidR="005F013C" w:rsidRPr="0099109F">
        <w:rPr>
          <w:rFonts w:ascii="Times New Roman" w:hAnsi="Times New Roman" w:cs="Times New Roman"/>
        </w:rPr>
        <w:t>A</w:t>
      </w:r>
      <w:r w:rsidR="005F013C">
        <w:rPr>
          <w:rFonts w:ascii="Times New Roman" w:hAnsi="Times New Roman" w:cs="Times New Roman"/>
        </w:rPr>
        <w:t xml:space="preserve"> a</w:t>
      </w:r>
      <w:r w:rsidR="005F013C" w:rsidRPr="0099109F">
        <w:rPr>
          <w:rFonts w:ascii="Times New Roman" w:hAnsi="Times New Roman" w:cs="Times New Roman"/>
        </w:rPr>
        <w:t xml:space="preserve">bertura da Anastácio </w:t>
      </w:r>
      <w:proofErr w:type="spellStart"/>
      <w:r w:rsidR="005F013C" w:rsidRPr="0099109F">
        <w:rPr>
          <w:rFonts w:ascii="Times New Roman" w:hAnsi="Times New Roman" w:cs="Times New Roman"/>
        </w:rPr>
        <w:t>Overseas</w:t>
      </w:r>
      <w:proofErr w:type="spellEnd"/>
      <w:r w:rsidR="005F013C">
        <w:rPr>
          <w:rFonts w:ascii="Times New Roman" w:hAnsi="Times New Roman" w:cs="Times New Roman"/>
        </w:rPr>
        <w:t>,</w:t>
      </w:r>
      <w:r w:rsidR="005F013C" w:rsidRPr="0099109F">
        <w:rPr>
          <w:rFonts w:ascii="Times New Roman" w:hAnsi="Times New Roman" w:cs="Times New Roman"/>
        </w:rPr>
        <w:t xml:space="preserve"> no Panamá, empresa de </w:t>
      </w:r>
      <w:r w:rsidR="005F013C" w:rsidRPr="005F013C">
        <w:rPr>
          <w:rFonts w:ascii="Times New Roman" w:hAnsi="Times New Roman" w:cs="Times New Roman"/>
          <w:i/>
        </w:rPr>
        <w:t xml:space="preserve">trading </w:t>
      </w:r>
      <w:r w:rsidR="005F013C" w:rsidRPr="0099109F">
        <w:rPr>
          <w:rFonts w:ascii="Times New Roman" w:hAnsi="Times New Roman" w:cs="Times New Roman"/>
        </w:rPr>
        <w:t>destinada a fomentar vendas para a América Latina através de produtos provenient</w:t>
      </w:r>
      <w:r w:rsidR="005F013C">
        <w:rPr>
          <w:rFonts w:ascii="Times New Roman" w:hAnsi="Times New Roman" w:cs="Times New Roman"/>
        </w:rPr>
        <w:t>es diretamente dos fornecedores, acontece</w:t>
      </w:r>
      <w:r>
        <w:rPr>
          <w:rFonts w:ascii="Times New Roman" w:hAnsi="Times New Roman" w:cs="Times New Roman"/>
        </w:rPr>
        <w:t>u</w:t>
      </w:r>
      <w:r w:rsidR="005F013C">
        <w:rPr>
          <w:rFonts w:ascii="Times New Roman" w:hAnsi="Times New Roman" w:cs="Times New Roman"/>
        </w:rPr>
        <w:t xml:space="preserve"> nesse mesmo ano.</w:t>
      </w:r>
    </w:p>
    <w:p w:rsidR="0099109F" w:rsidRPr="0099109F" w:rsidRDefault="005F013C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ampliação dos negócios da Química Anastácio </w:t>
      </w:r>
      <w:r w:rsidR="00B8099D">
        <w:rPr>
          <w:rFonts w:ascii="Times New Roman" w:hAnsi="Times New Roman" w:cs="Times New Roman"/>
        </w:rPr>
        <w:t>foi o foco no</w:t>
      </w:r>
      <w:r>
        <w:rPr>
          <w:rFonts w:ascii="Times New Roman" w:hAnsi="Times New Roman" w:cs="Times New Roman"/>
        </w:rPr>
        <w:t>s anos</w:t>
      </w:r>
      <w:r w:rsidR="00B8099D">
        <w:rPr>
          <w:rFonts w:ascii="Times New Roman" w:hAnsi="Times New Roman" w:cs="Times New Roman"/>
        </w:rPr>
        <w:t xml:space="preserve"> seguintes</w:t>
      </w:r>
      <w:r>
        <w:rPr>
          <w:rFonts w:ascii="Times New Roman" w:hAnsi="Times New Roman" w:cs="Times New Roman"/>
        </w:rPr>
        <w:t xml:space="preserve">: em 2015, </w:t>
      </w:r>
      <w:r w:rsidR="0099109F" w:rsidRPr="0099109F">
        <w:rPr>
          <w:rFonts w:ascii="Times New Roman" w:hAnsi="Times New Roman" w:cs="Times New Roman"/>
        </w:rPr>
        <w:t>abr</w:t>
      </w:r>
      <w:r w:rsidR="00093FB4">
        <w:rPr>
          <w:rFonts w:ascii="Times New Roman" w:hAnsi="Times New Roman" w:cs="Times New Roman"/>
        </w:rPr>
        <w:t>iu</w:t>
      </w:r>
      <w:r w:rsidR="0099109F" w:rsidRPr="00991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sua filial em Osasco, São Paulo</w:t>
      </w:r>
      <w:r w:rsidR="005A4D2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99109F" w:rsidRPr="0099109F">
        <w:rPr>
          <w:rFonts w:ascii="Times New Roman" w:hAnsi="Times New Roman" w:cs="Times New Roman"/>
        </w:rPr>
        <w:t>recompr</w:t>
      </w:r>
      <w:r w:rsidR="00093FB4">
        <w:rPr>
          <w:rFonts w:ascii="Times New Roman" w:hAnsi="Times New Roman" w:cs="Times New Roman"/>
        </w:rPr>
        <w:t>ou</w:t>
      </w:r>
      <w:r w:rsidR="0099109F" w:rsidRPr="0099109F">
        <w:rPr>
          <w:rFonts w:ascii="Times New Roman" w:hAnsi="Times New Roman" w:cs="Times New Roman"/>
        </w:rPr>
        <w:t xml:space="preserve"> </w:t>
      </w:r>
      <w:r w:rsidR="00B8099D">
        <w:rPr>
          <w:rFonts w:ascii="Times New Roman" w:hAnsi="Times New Roman" w:cs="Times New Roman"/>
        </w:rPr>
        <w:t>um</w:t>
      </w:r>
      <w:r w:rsidR="0099109F" w:rsidRPr="0099109F">
        <w:rPr>
          <w:rFonts w:ascii="Times New Roman" w:hAnsi="Times New Roman" w:cs="Times New Roman"/>
        </w:rPr>
        <w:t xml:space="preserve"> terreno localizado na Vila Anastácio</w:t>
      </w:r>
      <w:r>
        <w:rPr>
          <w:rFonts w:ascii="Times New Roman" w:hAnsi="Times New Roman" w:cs="Times New Roman"/>
        </w:rPr>
        <w:t>,</w:t>
      </w:r>
      <w:r w:rsidR="0099109F" w:rsidRPr="0099109F">
        <w:rPr>
          <w:rFonts w:ascii="Times New Roman" w:hAnsi="Times New Roman" w:cs="Times New Roman"/>
        </w:rPr>
        <w:t xml:space="preserve"> vendido e</w:t>
      </w:r>
      <w:r w:rsidR="005A4D23">
        <w:rPr>
          <w:rFonts w:ascii="Times New Roman" w:hAnsi="Times New Roman" w:cs="Times New Roman"/>
        </w:rPr>
        <w:t xml:space="preserve">m 1995 para a Petróleo Ipiranga; e </w:t>
      </w:r>
      <w:r w:rsidR="0099109F" w:rsidRPr="0099109F">
        <w:rPr>
          <w:rFonts w:ascii="Times New Roman" w:hAnsi="Times New Roman" w:cs="Times New Roman"/>
        </w:rPr>
        <w:t>apost</w:t>
      </w:r>
      <w:r w:rsidR="00B8099D">
        <w:rPr>
          <w:rFonts w:ascii="Times New Roman" w:hAnsi="Times New Roman" w:cs="Times New Roman"/>
        </w:rPr>
        <w:t>ou</w:t>
      </w:r>
      <w:r w:rsidR="0099109F" w:rsidRPr="0099109F">
        <w:rPr>
          <w:rFonts w:ascii="Times New Roman" w:hAnsi="Times New Roman" w:cs="Times New Roman"/>
        </w:rPr>
        <w:t xml:space="preserve"> em um novo segmento de atuação: fragrâncias.</w:t>
      </w:r>
    </w:p>
    <w:p w:rsidR="0099109F" w:rsidRPr="0099109F" w:rsidRDefault="00093FB4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2015, registrou</w:t>
      </w:r>
      <w:r w:rsidR="0099109F" w:rsidRPr="0099109F">
        <w:rPr>
          <w:rFonts w:ascii="Times New Roman" w:hAnsi="Times New Roman" w:cs="Times New Roman"/>
        </w:rPr>
        <w:t xml:space="preserve"> crescimento de 27%, subindo no </w:t>
      </w:r>
      <w:r w:rsidR="0099109F" w:rsidRPr="00353F43">
        <w:rPr>
          <w:rFonts w:ascii="Times New Roman" w:hAnsi="Times New Roman" w:cs="Times New Roman"/>
          <w:i/>
        </w:rPr>
        <w:t>ranking</w:t>
      </w:r>
      <w:r>
        <w:rPr>
          <w:rFonts w:ascii="Times New Roman" w:hAnsi="Times New Roman" w:cs="Times New Roman"/>
        </w:rPr>
        <w:t xml:space="preserve"> da r</w:t>
      </w:r>
      <w:r w:rsidR="0099109F" w:rsidRPr="0099109F">
        <w:rPr>
          <w:rFonts w:ascii="Times New Roman" w:hAnsi="Times New Roman" w:cs="Times New Roman"/>
        </w:rPr>
        <w:t>evista Exame, edição Maiores e Melhores, para 945º posto entre as maiores empresas brasileiras</w:t>
      </w:r>
      <w:r>
        <w:rPr>
          <w:rFonts w:ascii="Times New Roman" w:hAnsi="Times New Roman" w:cs="Times New Roman"/>
        </w:rPr>
        <w:t>, sendo classificada pelo anuário do j</w:t>
      </w:r>
      <w:r w:rsidR="0099109F" w:rsidRPr="0099109F">
        <w:rPr>
          <w:rFonts w:ascii="Times New Roman" w:hAnsi="Times New Roman" w:cs="Times New Roman"/>
        </w:rPr>
        <w:t>ornal Valor Econômico como a 5ª empresa mais sólida do Brasil nos segmentos Químico e Petroquímico.</w:t>
      </w:r>
    </w:p>
    <w:p w:rsidR="0099109F" w:rsidRPr="0099109F" w:rsidRDefault="00B07253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ano de </w:t>
      </w:r>
      <w:r w:rsidR="0099109F" w:rsidRPr="0099109F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</w:t>
      </w:r>
      <w:r w:rsidR="00DF6EB8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marcado por muitas conquistas. Além de </w:t>
      </w:r>
      <w:r w:rsidR="0099109F" w:rsidRPr="0099109F">
        <w:rPr>
          <w:rFonts w:ascii="Times New Roman" w:hAnsi="Times New Roman" w:cs="Times New Roman"/>
        </w:rPr>
        <w:t>alcança o patamar de 43 países parceiros na importação e atendimento a n</w:t>
      </w:r>
      <w:r>
        <w:rPr>
          <w:rFonts w:ascii="Times New Roman" w:hAnsi="Times New Roman" w:cs="Times New Roman"/>
        </w:rPr>
        <w:t xml:space="preserve">úmero superior a 5.000 clientes, a </w:t>
      </w:r>
      <w:r w:rsidR="00093FB4">
        <w:rPr>
          <w:rFonts w:ascii="Times New Roman" w:hAnsi="Times New Roman" w:cs="Times New Roman"/>
        </w:rPr>
        <w:t xml:space="preserve">Química </w:t>
      </w:r>
      <w:r>
        <w:rPr>
          <w:rFonts w:ascii="Times New Roman" w:hAnsi="Times New Roman" w:cs="Times New Roman"/>
        </w:rPr>
        <w:t xml:space="preserve">Anastácio </w:t>
      </w:r>
      <w:r w:rsidR="00093FB4">
        <w:rPr>
          <w:rFonts w:ascii="Times New Roman" w:hAnsi="Times New Roman" w:cs="Times New Roman"/>
        </w:rPr>
        <w:t>iniciou</w:t>
      </w:r>
      <w:r w:rsidR="0099109F" w:rsidRPr="0099109F">
        <w:rPr>
          <w:rFonts w:ascii="Times New Roman" w:hAnsi="Times New Roman" w:cs="Times New Roman"/>
        </w:rPr>
        <w:t xml:space="preserve"> as vendas em ritmo acelerado, abrangendo</w:t>
      </w:r>
      <w:r w:rsidR="00B8099D">
        <w:rPr>
          <w:rFonts w:ascii="Times New Roman" w:hAnsi="Times New Roman" w:cs="Times New Roman"/>
        </w:rPr>
        <w:t>,</w:t>
      </w:r>
      <w:r w:rsidR="0099109F" w:rsidRPr="0099109F">
        <w:rPr>
          <w:rFonts w:ascii="Times New Roman" w:hAnsi="Times New Roman" w:cs="Times New Roman"/>
        </w:rPr>
        <w:t xml:space="preserve"> já nos primeiros três meses</w:t>
      </w:r>
      <w:r w:rsidR="00B8099D">
        <w:rPr>
          <w:rFonts w:ascii="Times New Roman" w:hAnsi="Times New Roman" w:cs="Times New Roman"/>
        </w:rPr>
        <w:t>,</w:t>
      </w:r>
      <w:r w:rsidR="0099109F" w:rsidRPr="0099109F">
        <w:rPr>
          <w:rFonts w:ascii="Times New Roman" w:hAnsi="Times New Roman" w:cs="Times New Roman"/>
        </w:rPr>
        <w:t xml:space="preserve"> os países Argentina, Paraguai, Chile, Bolívia, Peru, Colômbia, Venezuela, Equador e</w:t>
      </w:r>
      <w:r w:rsidR="00093FB4">
        <w:rPr>
          <w:rFonts w:ascii="Times New Roman" w:hAnsi="Times New Roman" w:cs="Times New Roman"/>
        </w:rPr>
        <w:t xml:space="preserve"> </w:t>
      </w:r>
      <w:r w:rsidR="0099109F" w:rsidRPr="0099109F">
        <w:rPr>
          <w:rFonts w:ascii="Times New Roman" w:hAnsi="Times New Roman" w:cs="Times New Roman"/>
        </w:rPr>
        <w:t>o próprio Brasil.</w:t>
      </w:r>
      <w:r>
        <w:rPr>
          <w:rFonts w:ascii="Times New Roman" w:hAnsi="Times New Roman" w:cs="Times New Roman"/>
        </w:rPr>
        <w:t xml:space="preserve"> Nesse mesmo ano, </w:t>
      </w:r>
      <w:r w:rsidR="00093FB4">
        <w:rPr>
          <w:rFonts w:ascii="Times New Roman" w:hAnsi="Times New Roman" w:cs="Times New Roman"/>
        </w:rPr>
        <w:t>inaugurou</w:t>
      </w:r>
      <w:r w:rsidR="0099109F" w:rsidRPr="00991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Anastá</w:t>
      </w:r>
      <w:r w:rsidR="0099109F" w:rsidRPr="0099109F">
        <w:rPr>
          <w:rFonts w:ascii="Times New Roman" w:hAnsi="Times New Roman" w:cs="Times New Roman"/>
        </w:rPr>
        <w:t xml:space="preserve">cio Argentina SA, primeiro Centro de Distribuição </w:t>
      </w:r>
      <w:r w:rsidR="0099109F" w:rsidRPr="0099109F">
        <w:rPr>
          <w:rFonts w:ascii="Times New Roman" w:hAnsi="Times New Roman" w:cs="Times New Roman"/>
        </w:rPr>
        <w:lastRenderedPageBreak/>
        <w:t>próprio fora do Brasil</w:t>
      </w:r>
      <w:r w:rsidR="00093FB4">
        <w:rPr>
          <w:rFonts w:ascii="Times New Roman" w:hAnsi="Times New Roman" w:cs="Times New Roman"/>
        </w:rPr>
        <w:t>,</w:t>
      </w:r>
      <w:r w:rsidR="0099109F" w:rsidRPr="0099109F">
        <w:rPr>
          <w:rFonts w:ascii="Times New Roman" w:hAnsi="Times New Roman" w:cs="Times New Roman"/>
        </w:rPr>
        <w:t xml:space="preserve"> com o objetivo de fornecer localmente matérias-primas para toda Argen</w:t>
      </w:r>
      <w:r w:rsidR="00DF6EB8">
        <w:rPr>
          <w:rFonts w:ascii="Times New Roman" w:hAnsi="Times New Roman" w:cs="Times New Roman"/>
        </w:rPr>
        <w:t xml:space="preserve">tina; </w:t>
      </w:r>
      <w:r w:rsidR="00093FB4">
        <w:rPr>
          <w:rFonts w:ascii="Times New Roman" w:hAnsi="Times New Roman" w:cs="Times New Roman"/>
        </w:rPr>
        <w:t>além de</w:t>
      </w:r>
      <w:r w:rsidR="00DF6EB8">
        <w:rPr>
          <w:rFonts w:ascii="Times New Roman" w:hAnsi="Times New Roman" w:cs="Times New Roman"/>
        </w:rPr>
        <w:t xml:space="preserve"> i</w:t>
      </w:r>
      <w:r w:rsidR="0099109F" w:rsidRPr="0099109F">
        <w:rPr>
          <w:rFonts w:ascii="Times New Roman" w:hAnsi="Times New Roman" w:cs="Times New Roman"/>
        </w:rPr>
        <w:t>naugura</w:t>
      </w:r>
      <w:r w:rsidR="00093FB4">
        <w:rPr>
          <w:rFonts w:ascii="Times New Roman" w:hAnsi="Times New Roman" w:cs="Times New Roman"/>
        </w:rPr>
        <w:t>r</w:t>
      </w:r>
      <w:r w:rsidR="00DF6EB8">
        <w:rPr>
          <w:rFonts w:ascii="Times New Roman" w:hAnsi="Times New Roman" w:cs="Times New Roman"/>
        </w:rPr>
        <w:t xml:space="preserve"> a sala de Envas</w:t>
      </w:r>
      <w:r w:rsidR="0099109F" w:rsidRPr="0099109F">
        <w:rPr>
          <w:rFonts w:ascii="Times New Roman" w:hAnsi="Times New Roman" w:cs="Times New Roman"/>
        </w:rPr>
        <w:t>e GMP da IQA, considerada pelos técnicos da ANVISA como uma das mais modernas e seguras linhas no mercado de distribuição de químicos brasileiro</w:t>
      </w:r>
      <w:r w:rsidR="00DF6EB8">
        <w:rPr>
          <w:rFonts w:ascii="Times New Roman" w:hAnsi="Times New Roman" w:cs="Times New Roman"/>
        </w:rPr>
        <w:t xml:space="preserve">. </w:t>
      </w:r>
      <w:r w:rsidR="0099109F" w:rsidRPr="0099109F">
        <w:rPr>
          <w:rFonts w:ascii="Times New Roman" w:hAnsi="Times New Roman" w:cs="Times New Roman"/>
        </w:rPr>
        <w:t xml:space="preserve"> </w:t>
      </w:r>
    </w:p>
    <w:p w:rsidR="0099109F" w:rsidRPr="0099109F" w:rsidRDefault="00093FB4" w:rsidP="0099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apenas um ano, a</w:t>
      </w:r>
      <w:r w:rsidR="00DF6EB8">
        <w:rPr>
          <w:rFonts w:ascii="Times New Roman" w:hAnsi="Times New Roman" w:cs="Times New Roman"/>
        </w:rPr>
        <w:t xml:space="preserve"> Química Anastá</w:t>
      </w:r>
      <w:r w:rsidR="0099109F" w:rsidRPr="0099109F">
        <w:rPr>
          <w:rFonts w:ascii="Times New Roman" w:hAnsi="Times New Roman" w:cs="Times New Roman"/>
        </w:rPr>
        <w:t>cio s</w:t>
      </w:r>
      <w:r>
        <w:rPr>
          <w:rFonts w:ascii="Times New Roman" w:hAnsi="Times New Roman" w:cs="Times New Roman"/>
        </w:rPr>
        <w:t>ubiu</w:t>
      </w:r>
      <w:r w:rsidR="0099109F" w:rsidRPr="0099109F">
        <w:rPr>
          <w:rFonts w:ascii="Times New Roman" w:hAnsi="Times New Roman" w:cs="Times New Roman"/>
        </w:rPr>
        <w:t xml:space="preserve"> 137 posições no </w:t>
      </w:r>
      <w:r w:rsidR="0099109F" w:rsidRPr="00DF6EB8">
        <w:rPr>
          <w:rFonts w:ascii="Times New Roman" w:hAnsi="Times New Roman" w:cs="Times New Roman"/>
          <w:i/>
        </w:rPr>
        <w:t>ranking</w:t>
      </w:r>
      <w:r w:rsidR="00DF6EB8">
        <w:rPr>
          <w:rFonts w:ascii="Times New Roman" w:hAnsi="Times New Roman" w:cs="Times New Roman"/>
        </w:rPr>
        <w:t xml:space="preserve"> da r</w:t>
      </w:r>
      <w:r w:rsidR="0099109F" w:rsidRPr="0099109F">
        <w:rPr>
          <w:rFonts w:ascii="Times New Roman" w:hAnsi="Times New Roman" w:cs="Times New Roman"/>
        </w:rPr>
        <w:t>evista Exame das Maiores empresas brasileiras, chegando ao 800º lugar.</w:t>
      </w:r>
    </w:p>
    <w:p w:rsidR="00DF6EB8" w:rsidRDefault="00DF6EB8" w:rsidP="00557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Hoje, </w:t>
      </w:r>
      <w:r w:rsidR="00B671AA">
        <w:rPr>
          <w:rFonts w:ascii="Times New Roman" w:hAnsi="Times New Roman" w:cs="Times New Roman"/>
        </w:rPr>
        <w:t xml:space="preserve">a </w:t>
      </w:r>
      <w:r w:rsidR="00093FB4">
        <w:rPr>
          <w:rFonts w:ascii="Times New Roman" w:hAnsi="Times New Roman" w:cs="Times New Roman"/>
        </w:rPr>
        <w:t xml:space="preserve">Química </w:t>
      </w:r>
      <w:r w:rsidR="00B671AA">
        <w:rPr>
          <w:rFonts w:ascii="Times New Roman" w:hAnsi="Times New Roman" w:cs="Times New Roman"/>
        </w:rPr>
        <w:t>Anastá</w:t>
      </w:r>
      <w:r w:rsidR="00B671AA" w:rsidRPr="00B671AA">
        <w:rPr>
          <w:rFonts w:ascii="Times New Roman" w:hAnsi="Times New Roman" w:cs="Times New Roman"/>
        </w:rPr>
        <w:t xml:space="preserve">cio continua investindo, ampliando suas instalações e aumentando seu portfólio de produtos com </w:t>
      </w:r>
      <w:r w:rsidR="00093FB4">
        <w:rPr>
          <w:rFonts w:ascii="Times New Roman" w:hAnsi="Times New Roman" w:cs="Times New Roman"/>
        </w:rPr>
        <w:t xml:space="preserve">a finalidade de atender melhor </w:t>
      </w:r>
      <w:r w:rsidR="00B671AA" w:rsidRPr="00B671AA">
        <w:rPr>
          <w:rFonts w:ascii="Times New Roman" w:hAnsi="Times New Roman" w:cs="Times New Roman"/>
        </w:rPr>
        <w:t>os seus clientes e fornecedores.</w:t>
      </w:r>
      <w:r w:rsidR="00B671AA">
        <w:rPr>
          <w:rFonts w:ascii="Times New Roman" w:hAnsi="Times New Roman" w:cs="Times New Roman"/>
        </w:rPr>
        <w:t xml:space="preserve"> </w:t>
      </w:r>
    </w:p>
    <w:p w:rsidR="00BB32E9" w:rsidRDefault="00BB32E9" w:rsidP="00BB32E9">
      <w:pPr>
        <w:rPr>
          <w:rFonts w:ascii="Times New Roman" w:hAnsi="Times New Roman" w:cs="Times New Roman"/>
        </w:rPr>
      </w:pPr>
    </w:p>
    <w:p w:rsidR="00BB32E9" w:rsidRPr="00983F10" w:rsidRDefault="00F735A8" w:rsidP="00BB32E9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Competitividade e</w:t>
      </w:r>
      <w:r w:rsidR="00983F10" w:rsidRPr="00983F10">
        <w:rPr>
          <w:rFonts w:ascii="Times New Roman" w:hAnsi="Times New Roman" w:cs="Times New Roman"/>
          <w:b/>
          <w:color w:val="0070C0"/>
        </w:rPr>
        <w:t xml:space="preserve"> agilidade no atendimento</w:t>
      </w:r>
    </w:p>
    <w:p w:rsidR="00557210" w:rsidRDefault="00557210" w:rsidP="00557210">
      <w:pPr>
        <w:rPr>
          <w:rFonts w:ascii="Times New Roman" w:hAnsi="Times New Roman" w:cs="Times New Roman"/>
        </w:rPr>
      </w:pPr>
      <w:r w:rsidRPr="00A53646">
        <w:rPr>
          <w:rFonts w:ascii="Times New Roman" w:hAnsi="Times New Roman" w:cs="Times New Roman"/>
        </w:rPr>
        <w:t>Com atendimento personalizado, qualidade assegurada, suporte técnico especializado, logística customizada às necessidades do cliente e pontualidad</w:t>
      </w:r>
      <w:r>
        <w:rPr>
          <w:rFonts w:ascii="Times New Roman" w:hAnsi="Times New Roman" w:cs="Times New Roman"/>
        </w:rPr>
        <w:t>e nas entregas, a Química Anastá</w:t>
      </w:r>
      <w:r w:rsidRPr="00A53646">
        <w:rPr>
          <w:rFonts w:ascii="Times New Roman" w:hAnsi="Times New Roman" w:cs="Times New Roman"/>
        </w:rPr>
        <w:t xml:space="preserve">cio atende a todas as demandas através de seus </w:t>
      </w:r>
      <w:r>
        <w:rPr>
          <w:rFonts w:ascii="Times New Roman" w:hAnsi="Times New Roman" w:cs="Times New Roman"/>
        </w:rPr>
        <w:t>cinco</w:t>
      </w:r>
      <w:r w:rsidRPr="00A53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A53646">
        <w:rPr>
          <w:rFonts w:ascii="Times New Roman" w:hAnsi="Times New Roman" w:cs="Times New Roman"/>
        </w:rPr>
        <w:t xml:space="preserve">entros de </w:t>
      </w:r>
      <w:r>
        <w:rPr>
          <w:rFonts w:ascii="Times New Roman" w:hAnsi="Times New Roman" w:cs="Times New Roman"/>
        </w:rPr>
        <w:t>d</w:t>
      </w:r>
      <w:r w:rsidRPr="00A53646">
        <w:rPr>
          <w:rFonts w:ascii="Times New Roman" w:hAnsi="Times New Roman" w:cs="Times New Roman"/>
        </w:rPr>
        <w:t>istribuição, laboratórios próprios, parque de ta</w:t>
      </w:r>
      <w:r>
        <w:rPr>
          <w:rFonts w:ascii="Times New Roman" w:hAnsi="Times New Roman" w:cs="Times New Roman"/>
        </w:rPr>
        <w:t>nques a granel e linhas de envas</w:t>
      </w:r>
      <w:r w:rsidRPr="00A53646">
        <w:rPr>
          <w:rFonts w:ascii="Times New Roman" w:hAnsi="Times New Roman" w:cs="Times New Roman"/>
        </w:rPr>
        <w:t>e em ambiente GMP.</w:t>
      </w:r>
    </w:p>
    <w:p w:rsidR="00557210" w:rsidRDefault="00557210" w:rsidP="00557210">
      <w:pPr>
        <w:rPr>
          <w:rFonts w:ascii="Times New Roman" w:hAnsi="Times New Roman" w:cs="Times New Roman"/>
        </w:rPr>
      </w:pPr>
      <w:r w:rsidRPr="00CB7EE0">
        <w:rPr>
          <w:rFonts w:ascii="Times New Roman" w:hAnsi="Times New Roman" w:cs="Times New Roman"/>
        </w:rPr>
        <w:t>Um dos diferenciais da Química Anastácio é oferecer ao mercado produtos com preços competitivos e disponibilidade de volume, objetivando</w:t>
      </w:r>
      <w:r>
        <w:rPr>
          <w:rFonts w:ascii="Times New Roman" w:hAnsi="Times New Roman" w:cs="Times New Roman"/>
        </w:rPr>
        <w:t>,</w:t>
      </w:r>
      <w:r w:rsidRPr="00CB7EE0">
        <w:rPr>
          <w:rFonts w:ascii="Times New Roman" w:hAnsi="Times New Roman" w:cs="Times New Roman"/>
        </w:rPr>
        <w:t xml:space="preserve"> desta forma, o aumento de sua participação no mercado de distribuição de matérias-primas alimentícias, </w:t>
      </w:r>
      <w:r>
        <w:rPr>
          <w:rFonts w:ascii="Times New Roman" w:hAnsi="Times New Roman" w:cs="Times New Roman"/>
        </w:rPr>
        <w:t>a</w:t>
      </w:r>
      <w:r w:rsidRPr="00CB7EE0">
        <w:rPr>
          <w:rFonts w:ascii="Times New Roman" w:hAnsi="Times New Roman" w:cs="Times New Roman"/>
        </w:rPr>
        <w:t>tende</w:t>
      </w:r>
      <w:r>
        <w:rPr>
          <w:rFonts w:ascii="Times New Roman" w:hAnsi="Times New Roman" w:cs="Times New Roman"/>
        </w:rPr>
        <w:t>ndo</w:t>
      </w:r>
      <w:r w:rsidRPr="00CB7EE0">
        <w:rPr>
          <w:rFonts w:ascii="Times New Roman" w:hAnsi="Times New Roman" w:cs="Times New Roman"/>
        </w:rPr>
        <w:t xml:space="preserve"> os clientes de forma satisfatória em suas particularidades e necessidades.</w:t>
      </w:r>
    </w:p>
    <w:p w:rsidR="005C23BB" w:rsidRPr="005C23BB" w:rsidRDefault="00983F10" w:rsidP="005C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5C23BB" w:rsidRPr="005C23BB">
        <w:rPr>
          <w:rFonts w:ascii="Times New Roman" w:hAnsi="Times New Roman" w:cs="Times New Roman"/>
        </w:rPr>
        <w:t xml:space="preserve">equipe comercial </w:t>
      </w:r>
      <w:r>
        <w:rPr>
          <w:rFonts w:ascii="Times New Roman" w:hAnsi="Times New Roman" w:cs="Times New Roman"/>
        </w:rPr>
        <w:t xml:space="preserve">da Química Anastácio </w:t>
      </w:r>
      <w:r w:rsidR="005C23BB" w:rsidRPr="005C23BB">
        <w:rPr>
          <w:rFonts w:ascii="Times New Roman" w:hAnsi="Times New Roman" w:cs="Times New Roman"/>
        </w:rPr>
        <w:t xml:space="preserve">possui total interação com a equipe de Compras e Inteligência de Mercado, orientando sempre o melhor momento de compra e busca de novas opções de fornecimento para obter êxito nas negociações com os </w:t>
      </w:r>
      <w:r>
        <w:rPr>
          <w:rFonts w:ascii="Times New Roman" w:hAnsi="Times New Roman" w:cs="Times New Roman"/>
        </w:rPr>
        <w:t>seus</w:t>
      </w:r>
      <w:r w:rsidR="005C23BB" w:rsidRPr="005C23BB">
        <w:rPr>
          <w:rFonts w:ascii="Times New Roman" w:hAnsi="Times New Roman" w:cs="Times New Roman"/>
        </w:rPr>
        <w:t xml:space="preserve"> clientes, através de soluções em insumos a um custo cada vez mais competitivo e com grande disponibilidade de estoque. </w:t>
      </w:r>
    </w:p>
    <w:p w:rsidR="005C23BB" w:rsidRDefault="005C23BB" w:rsidP="005C23BB">
      <w:pPr>
        <w:rPr>
          <w:rFonts w:ascii="Times New Roman" w:hAnsi="Times New Roman" w:cs="Times New Roman"/>
        </w:rPr>
      </w:pPr>
      <w:r w:rsidRPr="005C23BB">
        <w:rPr>
          <w:rFonts w:ascii="Times New Roman" w:hAnsi="Times New Roman" w:cs="Times New Roman"/>
        </w:rPr>
        <w:t xml:space="preserve">Espalhada em todo território nacional, </w:t>
      </w:r>
      <w:r w:rsidR="00983F10">
        <w:rPr>
          <w:rFonts w:ascii="Times New Roman" w:hAnsi="Times New Roman" w:cs="Times New Roman"/>
        </w:rPr>
        <w:t>sua</w:t>
      </w:r>
      <w:r w:rsidRPr="005C23BB">
        <w:rPr>
          <w:rFonts w:ascii="Times New Roman" w:hAnsi="Times New Roman" w:cs="Times New Roman"/>
        </w:rPr>
        <w:t xml:space="preserve"> força de vendas dispõe de profissionais altamente qualificados, com grande conhecimento e experiência no mercado de distribuição de matérias-primas para os segmentos de Nutrição Animal, Esportiva e Humana</w:t>
      </w:r>
      <w:r w:rsidR="00983F10">
        <w:rPr>
          <w:rFonts w:ascii="Times New Roman" w:hAnsi="Times New Roman" w:cs="Times New Roman"/>
        </w:rPr>
        <w:t xml:space="preserve">, </w:t>
      </w:r>
      <w:r w:rsidRPr="005C23BB">
        <w:rPr>
          <w:rFonts w:ascii="Times New Roman" w:hAnsi="Times New Roman" w:cs="Times New Roman"/>
        </w:rPr>
        <w:t>contribui</w:t>
      </w:r>
      <w:r w:rsidR="00983F10">
        <w:rPr>
          <w:rFonts w:ascii="Times New Roman" w:hAnsi="Times New Roman" w:cs="Times New Roman"/>
        </w:rPr>
        <w:t>ndo</w:t>
      </w:r>
      <w:r w:rsidRPr="005C23BB">
        <w:rPr>
          <w:rFonts w:ascii="Times New Roman" w:hAnsi="Times New Roman" w:cs="Times New Roman"/>
        </w:rPr>
        <w:t xml:space="preserve"> cada vez mais para </w:t>
      </w:r>
      <w:r w:rsidR="00983F10">
        <w:rPr>
          <w:rFonts w:ascii="Times New Roman" w:hAnsi="Times New Roman" w:cs="Times New Roman"/>
        </w:rPr>
        <w:t>oferecer</w:t>
      </w:r>
      <w:r w:rsidRPr="005C23BB">
        <w:rPr>
          <w:rFonts w:ascii="Times New Roman" w:hAnsi="Times New Roman" w:cs="Times New Roman"/>
        </w:rPr>
        <w:t xml:space="preserve"> soluções inovadoras em insumos</w:t>
      </w:r>
      <w:r w:rsidR="00983F10">
        <w:rPr>
          <w:rFonts w:ascii="Times New Roman" w:hAnsi="Times New Roman" w:cs="Times New Roman"/>
        </w:rPr>
        <w:t xml:space="preserve">. </w:t>
      </w:r>
    </w:p>
    <w:p w:rsidR="005C23BB" w:rsidRPr="005C23BB" w:rsidRDefault="005C23BB" w:rsidP="005C23BB">
      <w:pPr>
        <w:rPr>
          <w:rFonts w:ascii="Times New Roman" w:hAnsi="Times New Roman" w:cs="Times New Roman"/>
        </w:rPr>
      </w:pPr>
    </w:p>
    <w:p w:rsidR="005C23BB" w:rsidRPr="00F735A8" w:rsidRDefault="005B7720" w:rsidP="005C23BB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</w:t>
      </w:r>
      <w:r w:rsidR="00F735A8" w:rsidRPr="00F735A8">
        <w:rPr>
          <w:rFonts w:ascii="Times New Roman" w:hAnsi="Times New Roman" w:cs="Times New Roman"/>
          <w:b/>
          <w:color w:val="0070C0"/>
        </w:rPr>
        <w:t xml:space="preserve">utrição </w:t>
      </w:r>
      <w:r>
        <w:rPr>
          <w:rFonts w:ascii="Times New Roman" w:hAnsi="Times New Roman" w:cs="Times New Roman"/>
          <w:b/>
          <w:color w:val="0070C0"/>
        </w:rPr>
        <w:t xml:space="preserve">humana e </w:t>
      </w:r>
      <w:r w:rsidR="00F735A8" w:rsidRPr="00F735A8">
        <w:rPr>
          <w:rFonts w:ascii="Times New Roman" w:hAnsi="Times New Roman" w:cs="Times New Roman"/>
          <w:b/>
          <w:color w:val="0070C0"/>
        </w:rPr>
        <w:t xml:space="preserve">esportiva </w:t>
      </w:r>
    </w:p>
    <w:p w:rsidR="005B452D" w:rsidRDefault="00F735A8" w:rsidP="005B4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Química Anastá</w:t>
      </w:r>
      <w:r w:rsidR="00CD394A" w:rsidRPr="00CD394A">
        <w:rPr>
          <w:rFonts w:ascii="Times New Roman" w:hAnsi="Times New Roman" w:cs="Times New Roman"/>
        </w:rPr>
        <w:t>cio possui um portfólio com mais de 1</w:t>
      </w:r>
      <w:r>
        <w:rPr>
          <w:rFonts w:ascii="Times New Roman" w:hAnsi="Times New Roman" w:cs="Times New Roman"/>
        </w:rPr>
        <w:t>.</w:t>
      </w:r>
      <w:r w:rsidR="00CD394A" w:rsidRPr="00CD394A">
        <w:rPr>
          <w:rFonts w:ascii="Times New Roman" w:hAnsi="Times New Roman" w:cs="Times New Roman"/>
        </w:rPr>
        <w:t xml:space="preserve">000 produtos para os diversos segmentos que atende. </w:t>
      </w:r>
      <w:r w:rsidR="005B452D">
        <w:rPr>
          <w:rFonts w:ascii="Times New Roman" w:hAnsi="Times New Roman" w:cs="Times New Roman"/>
        </w:rPr>
        <w:t xml:space="preserve">Sua </w:t>
      </w:r>
      <w:r w:rsidR="005B452D" w:rsidRPr="00CD394A">
        <w:rPr>
          <w:rFonts w:ascii="Times New Roman" w:hAnsi="Times New Roman" w:cs="Times New Roman"/>
        </w:rPr>
        <w:t xml:space="preserve">divisão de Nutrição </w:t>
      </w:r>
      <w:r w:rsidR="005B7720">
        <w:rPr>
          <w:rFonts w:ascii="Times New Roman" w:hAnsi="Times New Roman" w:cs="Times New Roman"/>
        </w:rPr>
        <w:t xml:space="preserve">Esportiva e </w:t>
      </w:r>
      <w:r w:rsidR="005B452D" w:rsidRPr="00CD394A">
        <w:rPr>
          <w:rFonts w:ascii="Times New Roman" w:hAnsi="Times New Roman" w:cs="Times New Roman"/>
        </w:rPr>
        <w:t xml:space="preserve">Humana </w:t>
      </w:r>
      <w:r w:rsidR="005B452D">
        <w:rPr>
          <w:rFonts w:ascii="Times New Roman" w:hAnsi="Times New Roman" w:cs="Times New Roman"/>
        </w:rPr>
        <w:t>disponibiliza ao mercado</w:t>
      </w:r>
      <w:r w:rsidR="005B452D" w:rsidRPr="00CD394A">
        <w:rPr>
          <w:rFonts w:ascii="Times New Roman" w:hAnsi="Times New Roman" w:cs="Times New Roman"/>
        </w:rPr>
        <w:t xml:space="preserve"> acidulantes</w:t>
      </w:r>
      <w:r w:rsidR="005F3769">
        <w:rPr>
          <w:rFonts w:ascii="Times New Roman" w:hAnsi="Times New Roman" w:cs="Times New Roman"/>
        </w:rPr>
        <w:t>,</w:t>
      </w:r>
      <w:r w:rsidR="005B452D" w:rsidRPr="00CD394A">
        <w:rPr>
          <w:rFonts w:ascii="Times New Roman" w:hAnsi="Times New Roman" w:cs="Times New Roman"/>
        </w:rPr>
        <w:t xml:space="preserve"> adoçantes, agentes de brilho, agentes de corpo, agentes de fermentação química, aminoácidos, antioxidantes, aromatizantes, conservantes, corantes artificiais, desmoldantes, edulcorantes, emulsificantes, energéticos, espessantes, estabilizantes, fontes de fibras, matérias-primas para aroma, nutracêuticos, umectantes e proteínas.</w:t>
      </w:r>
      <w:r w:rsidR="005B452D">
        <w:rPr>
          <w:rFonts w:ascii="Times New Roman" w:hAnsi="Times New Roman" w:cs="Times New Roman"/>
        </w:rPr>
        <w:t xml:space="preserve"> </w:t>
      </w:r>
    </w:p>
    <w:p w:rsidR="005B452D" w:rsidRDefault="00F622C0" w:rsidP="005B452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Entre os principais produtos disponibilizados pela empresa na categoria de </w:t>
      </w:r>
      <w:r w:rsidR="005B7720">
        <w:rPr>
          <w:rFonts w:ascii="Times New Roman" w:hAnsi="Times New Roman" w:cs="Times New Roman"/>
        </w:rPr>
        <w:t>Nutrição Humana</w:t>
      </w:r>
      <w:r>
        <w:rPr>
          <w:rFonts w:ascii="Times New Roman" w:hAnsi="Times New Roman" w:cs="Times New Roman"/>
        </w:rPr>
        <w:t xml:space="preserve"> estão o </w:t>
      </w:r>
      <w:r w:rsidR="005B452D">
        <w:rPr>
          <w:rFonts w:ascii="Times New Roman" w:hAnsi="Times New Roman"/>
        </w:rPr>
        <w:t>a</w:t>
      </w:r>
      <w:r w:rsidR="005B452D" w:rsidRPr="005B452D">
        <w:rPr>
          <w:rFonts w:ascii="Times New Roman" w:hAnsi="Times New Roman"/>
        </w:rPr>
        <w:t>cessulfame-</w:t>
      </w:r>
      <w:r w:rsidR="005B452D">
        <w:rPr>
          <w:rFonts w:ascii="Times New Roman" w:hAnsi="Times New Roman"/>
        </w:rPr>
        <w:t>k, um edulcorante de alta intensidade, apropriado para diabéticos e indivíduos preocupados com a sua forma física, com excelente estabilidade a diferentes temperaturas e ampla extensão de valores de pH, adequado para aplicação no setor de bebidas (refrigerante, chá, suco, refresco em pó) e iogurtes; o á</w:t>
      </w:r>
      <w:r w:rsidR="005B452D" w:rsidRPr="005B452D">
        <w:rPr>
          <w:rFonts w:ascii="Times New Roman" w:hAnsi="Times New Roman"/>
        </w:rPr>
        <w:t>cido fumárico</w:t>
      </w:r>
      <w:r w:rsidR="005B452D">
        <w:rPr>
          <w:rFonts w:ascii="Times New Roman" w:hAnsi="Times New Roman"/>
        </w:rPr>
        <w:t>, um acidulante não higroscópico com baixa taxa de absorção de umidade</w:t>
      </w:r>
      <w:r w:rsidR="002D0E7A">
        <w:rPr>
          <w:rFonts w:ascii="Times New Roman" w:hAnsi="Times New Roman"/>
        </w:rPr>
        <w:t>, que</w:t>
      </w:r>
      <w:r w:rsidR="005B452D">
        <w:rPr>
          <w:rFonts w:ascii="Times New Roman" w:hAnsi="Times New Roman"/>
        </w:rPr>
        <w:t xml:space="preserve"> evita a aglomeração dos produtos </w:t>
      </w:r>
      <w:r w:rsidR="002D0E7A">
        <w:rPr>
          <w:rFonts w:ascii="Times New Roman" w:hAnsi="Times New Roman"/>
        </w:rPr>
        <w:t xml:space="preserve">em pó, prolongando sua validade, sendo disponível na versão para </w:t>
      </w:r>
      <w:r w:rsidR="005B452D">
        <w:rPr>
          <w:rFonts w:ascii="Times New Roman" w:hAnsi="Times New Roman"/>
        </w:rPr>
        <w:t xml:space="preserve">aplicações a quente para sobremesas, gelatinas, balas de goma, compotas, geléias e guloseimas doces em geral e </w:t>
      </w:r>
      <w:r w:rsidR="002D0E7A">
        <w:rPr>
          <w:rFonts w:ascii="Times New Roman" w:hAnsi="Times New Roman"/>
        </w:rPr>
        <w:t xml:space="preserve">na versão para </w:t>
      </w:r>
      <w:r w:rsidR="005B452D">
        <w:rPr>
          <w:rFonts w:ascii="Times New Roman" w:hAnsi="Times New Roman"/>
        </w:rPr>
        <w:t>aplicações a frio</w:t>
      </w:r>
      <w:r w:rsidR="002D0E7A">
        <w:rPr>
          <w:rFonts w:ascii="Times New Roman" w:hAnsi="Times New Roman"/>
        </w:rPr>
        <w:t xml:space="preserve"> atendendo, principalmente</w:t>
      </w:r>
      <w:r w:rsidR="005B452D">
        <w:rPr>
          <w:rFonts w:ascii="Times New Roman" w:hAnsi="Times New Roman"/>
        </w:rPr>
        <w:t>, a indústria de bebidas em geral</w:t>
      </w:r>
      <w:r w:rsidR="002D0E7A">
        <w:rPr>
          <w:rFonts w:ascii="Times New Roman" w:hAnsi="Times New Roman"/>
        </w:rPr>
        <w:t>; o á</w:t>
      </w:r>
      <w:r w:rsidR="005B452D" w:rsidRPr="002D0E7A">
        <w:rPr>
          <w:rFonts w:ascii="Times New Roman" w:hAnsi="Times New Roman"/>
        </w:rPr>
        <w:t>cido sórbico</w:t>
      </w:r>
      <w:r w:rsidR="002D0E7A">
        <w:rPr>
          <w:rFonts w:ascii="Times New Roman" w:hAnsi="Times New Roman"/>
        </w:rPr>
        <w:t>, um c</w:t>
      </w:r>
      <w:r w:rsidR="005B452D">
        <w:rPr>
          <w:rFonts w:ascii="Times New Roman" w:hAnsi="Times New Roman"/>
        </w:rPr>
        <w:t>onservante para inibir crescimento microbiano, onde maiores concentrações são necessárias em produtos de vida útil muito longa que possuem certo teor de umidade ou condições de refrigeração precárias</w:t>
      </w:r>
      <w:r w:rsidR="002D0E7A">
        <w:rPr>
          <w:rFonts w:ascii="Times New Roman" w:hAnsi="Times New Roman"/>
        </w:rPr>
        <w:t xml:space="preserve">, tendo como </w:t>
      </w:r>
      <w:r w:rsidR="005B452D">
        <w:rPr>
          <w:rFonts w:ascii="Times New Roman" w:hAnsi="Times New Roman"/>
        </w:rPr>
        <w:t>principais campos de aplicaç</w:t>
      </w:r>
      <w:r w:rsidR="002D0E7A">
        <w:rPr>
          <w:rFonts w:ascii="Times New Roman" w:hAnsi="Times New Roman"/>
        </w:rPr>
        <w:t>ão</w:t>
      </w:r>
      <w:r w:rsidR="005B452D">
        <w:rPr>
          <w:rFonts w:ascii="Times New Roman" w:hAnsi="Times New Roman"/>
        </w:rPr>
        <w:t xml:space="preserve"> os cremes e margarinas, os molhos e maioneses, os queijos, os produtos de pesca, os produtos cárneos e embutidos diversos, as conservas e verduras ácidas, os produtos derivados de frutas, os produtos de panificação e confeitaria, e os produtos de baixa caloria (pela maior quantidade de água que eles costumam conter, há uma tendência natural </w:t>
      </w:r>
      <w:r w:rsidR="002D0E7A">
        <w:rPr>
          <w:rFonts w:ascii="Times New Roman" w:hAnsi="Times New Roman"/>
        </w:rPr>
        <w:t>em decompor-se mais facilmente); o b</w:t>
      </w:r>
      <w:r w:rsidR="005B452D" w:rsidRPr="002D0E7A">
        <w:rPr>
          <w:rFonts w:ascii="Times New Roman" w:hAnsi="Times New Roman"/>
        </w:rPr>
        <w:t>icarbonato de amônio</w:t>
      </w:r>
      <w:r w:rsidR="002D0E7A">
        <w:rPr>
          <w:rFonts w:ascii="Times New Roman" w:hAnsi="Times New Roman"/>
        </w:rPr>
        <w:t>, um fe</w:t>
      </w:r>
      <w:r w:rsidR="005B452D">
        <w:rPr>
          <w:rFonts w:ascii="Times New Roman" w:hAnsi="Times New Roman"/>
        </w:rPr>
        <w:t xml:space="preserve">rmento químico e regulador </w:t>
      </w:r>
      <w:r w:rsidR="002D0E7A">
        <w:rPr>
          <w:rFonts w:ascii="Times New Roman" w:hAnsi="Times New Roman"/>
        </w:rPr>
        <w:t xml:space="preserve">de acidez, </w:t>
      </w:r>
      <w:r w:rsidR="005B452D">
        <w:rPr>
          <w:rFonts w:ascii="Times New Roman" w:hAnsi="Times New Roman"/>
        </w:rPr>
        <w:t xml:space="preserve">indicado </w:t>
      </w:r>
      <w:r w:rsidR="002D0E7A">
        <w:rPr>
          <w:rFonts w:ascii="Times New Roman" w:hAnsi="Times New Roman"/>
        </w:rPr>
        <w:t xml:space="preserve">para uso </w:t>
      </w:r>
      <w:r w:rsidR="005B452D">
        <w:rPr>
          <w:rFonts w:ascii="Times New Roman" w:hAnsi="Times New Roman"/>
        </w:rPr>
        <w:t xml:space="preserve">em formulações de biscoitos e </w:t>
      </w:r>
      <w:r w:rsidR="005B452D">
        <w:rPr>
          <w:rFonts w:ascii="Times New Roman" w:hAnsi="Times New Roman"/>
          <w:i/>
        </w:rPr>
        <w:t>snacks</w:t>
      </w:r>
      <w:r w:rsidR="005B452D">
        <w:rPr>
          <w:rFonts w:ascii="Times New Roman" w:hAnsi="Times New Roman"/>
        </w:rPr>
        <w:t xml:space="preserve"> assados ou outras aplicações em </w:t>
      </w:r>
      <w:r w:rsidR="002D0E7A">
        <w:rPr>
          <w:rFonts w:ascii="Times New Roman" w:hAnsi="Times New Roman"/>
        </w:rPr>
        <w:t>panificação, como pães e bolos; e a c</w:t>
      </w:r>
      <w:r w:rsidR="005B452D" w:rsidRPr="002D0E7A">
        <w:rPr>
          <w:rFonts w:ascii="Times New Roman" w:hAnsi="Times New Roman"/>
        </w:rPr>
        <w:t>afeína anidra</w:t>
      </w:r>
      <w:r w:rsidR="002D0E7A">
        <w:rPr>
          <w:rFonts w:ascii="Times New Roman" w:hAnsi="Times New Roman"/>
        </w:rPr>
        <w:t>, um e</w:t>
      </w:r>
      <w:r w:rsidR="005B452D">
        <w:rPr>
          <w:rFonts w:ascii="Times New Roman" w:hAnsi="Times New Roman"/>
        </w:rPr>
        <w:t>stimulante do sistema nervoso central, cujas principais aplicações se voltam para o setor de refrigerantes à base de cola e bebidas energéticas.</w:t>
      </w:r>
    </w:p>
    <w:p w:rsidR="005B452D" w:rsidRDefault="008D1A4E" w:rsidP="002E275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255B10">
        <w:rPr>
          <w:rFonts w:ascii="Times New Roman" w:hAnsi="Times New Roman"/>
        </w:rPr>
        <w:t xml:space="preserve"> Química Anastácio também dispõe </w:t>
      </w:r>
      <w:r w:rsidR="00E8485E">
        <w:rPr>
          <w:rFonts w:ascii="Times New Roman" w:hAnsi="Times New Roman"/>
        </w:rPr>
        <w:t>de</w:t>
      </w:r>
      <w:r w:rsidR="00255B10">
        <w:rPr>
          <w:rFonts w:ascii="Times New Roman" w:hAnsi="Times New Roman"/>
        </w:rPr>
        <w:t xml:space="preserve"> e</w:t>
      </w:r>
      <w:r w:rsidR="005B452D" w:rsidRPr="00255B10">
        <w:rPr>
          <w:rFonts w:ascii="Times New Roman" w:hAnsi="Times New Roman"/>
        </w:rPr>
        <w:t>ritorbato de sódio</w:t>
      </w:r>
      <w:r w:rsidR="00255B10">
        <w:rPr>
          <w:rFonts w:ascii="Times New Roman" w:hAnsi="Times New Roman"/>
        </w:rPr>
        <w:t>, um a</w:t>
      </w:r>
      <w:r w:rsidR="005B452D">
        <w:rPr>
          <w:rFonts w:ascii="Times New Roman" w:hAnsi="Times New Roman"/>
        </w:rPr>
        <w:t>gente na fixação da cor de embutidos, por possuir função antioxidante que, em conjunto com a cura, proporcionam ao produto maior tempo de vida (</w:t>
      </w:r>
      <w:r w:rsidR="005B452D">
        <w:rPr>
          <w:rFonts w:ascii="Times New Roman" w:hAnsi="Times New Roman"/>
          <w:i/>
        </w:rPr>
        <w:t>shelf life</w:t>
      </w:r>
      <w:r w:rsidR="005B452D">
        <w:rPr>
          <w:rFonts w:ascii="Times New Roman" w:hAnsi="Times New Roman"/>
        </w:rPr>
        <w:t xml:space="preserve">), agindo diretamente na cor e na </w:t>
      </w:r>
      <w:r w:rsidR="00255B10">
        <w:rPr>
          <w:rFonts w:ascii="Times New Roman" w:hAnsi="Times New Roman"/>
        </w:rPr>
        <w:t xml:space="preserve">conservação, tendo como </w:t>
      </w:r>
      <w:r w:rsidR="005B452D">
        <w:rPr>
          <w:rFonts w:ascii="Times New Roman" w:hAnsi="Times New Roman"/>
        </w:rPr>
        <w:t xml:space="preserve">principais aplicações </w:t>
      </w:r>
      <w:r w:rsidR="00255B10">
        <w:rPr>
          <w:rFonts w:ascii="Times New Roman" w:hAnsi="Times New Roman"/>
        </w:rPr>
        <w:t>os</w:t>
      </w:r>
      <w:r w:rsidR="005B452D">
        <w:rPr>
          <w:rFonts w:ascii="Times New Roman" w:hAnsi="Times New Roman"/>
        </w:rPr>
        <w:t xml:space="preserve"> embutidos cárneos frescos e</w:t>
      </w:r>
      <w:r w:rsidR="00255B10">
        <w:rPr>
          <w:rFonts w:ascii="Times New Roman" w:hAnsi="Times New Roman"/>
        </w:rPr>
        <w:t xml:space="preserve"> fermentados, como salame, lingu</w:t>
      </w:r>
      <w:r w:rsidR="005B452D">
        <w:rPr>
          <w:rFonts w:ascii="Times New Roman" w:hAnsi="Times New Roman"/>
        </w:rPr>
        <w:t>iça, mortadela, apresuntado e copa, de acordo com os regulamentos técn</w:t>
      </w:r>
      <w:r w:rsidR="00255B10">
        <w:rPr>
          <w:rFonts w:ascii="Times New Roman" w:hAnsi="Times New Roman"/>
        </w:rPr>
        <w:t xml:space="preserve">icos de identidade dos produtos; </w:t>
      </w:r>
      <w:r>
        <w:rPr>
          <w:rFonts w:ascii="Times New Roman" w:hAnsi="Times New Roman"/>
        </w:rPr>
        <w:t>e</w:t>
      </w:r>
      <w:r w:rsidR="005B452D" w:rsidRPr="00255B10">
        <w:rPr>
          <w:rFonts w:ascii="Times New Roman" w:hAnsi="Times New Roman"/>
        </w:rPr>
        <w:t>til vanilina</w:t>
      </w:r>
      <w:r>
        <w:rPr>
          <w:rFonts w:ascii="Times New Roman" w:hAnsi="Times New Roman"/>
        </w:rPr>
        <w:t>, um a</w:t>
      </w:r>
      <w:r w:rsidR="005B452D">
        <w:rPr>
          <w:rFonts w:ascii="Times New Roman" w:hAnsi="Times New Roman"/>
        </w:rPr>
        <w:t xml:space="preserve">romatizante artificial quimicamente definido, dotado de propriedades organolépticas, obtida por síntese ou outro processo químico adequado, e que ainda </w:t>
      </w:r>
      <w:r>
        <w:rPr>
          <w:rFonts w:ascii="Times New Roman" w:hAnsi="Times New Roman"/>
        </w:rPr>
        <w:t>não foi encontrada na natureza, sendo sua aplicação voltada aos</w:t>
      </w:r>
      <w:r w:rsidR="005B452D">
        <w:rPr>
          <w:rFonts w:ascii="Times New Roman" w:hAnsi="Times New Roman"/>
        </w:rPr>
        <w:t xml:space="preserve"> fabricantes de aromas, como também para alimentos à base de cereais para alimentação infantil e alimentos de transição para lactentes e crianças de primeira infância, sendo um componente em todos os casos do </w:t>
      </w:r>
      <w:r>
        <w:rPr>
          <w:rFonts w:ascii="Times New Roman" w:hAnsi="Times New Roman"/>
        </w:rPr>
        <w:t>aromatizante imitação baunilha; g</w:t>
      </w:r>
      <w:r w:rsidR="005B452D" w:rsidRPr="008D1A4E">
        <w:rPr>
          <w:rFonts w:ascii="Times New Roman" w:hAnsi="Times New Roman"/>
        </w:rPr>
        <w:t>oma guar</w:t>
      </w:r>
      <w:r>
        <w:rPr>
          <w:rFonts w:ascii="Times New Roman" w:hAnsi="Times New Roman"/>
        </w:rPr>
        <w:t xml:space="preserve">, </w:t>
      </w:r>
      <w:r w:rsidR="005B452D">
        <w:rPr>
          <w:rFonts w:ascii="Times New Roman" w:hAnsi="Times New Roman"/>
        </w:rPr>
        <w:t>um espessante utilizado em pães e massas doces para dar maciez, em géis, receitas com frutas e produtos congelados para impedir a perda de água, no lugar do amido, açúcares e xaropes como uma fonte de viscosidade de baixa caloria, em lugar de ovos, proteína e como um aglutinante e</w:t>
      </w:r>
      <w:r>
        <w:rPr>
          <w:rFonts w:ascii="Times New Roman" w:hAnsi="Times New Roman"/>
        </w:rPr>
        <w:t xml:space="preserve">m comida vegetariana, atuando em alguns alimentos, como por exemplo sorvetes cremoso ou não, </w:t>
      </w:r>
      <w:r w:rsidR="005B452D">
        <w:rPr>
          <w:rFonts w:ascii="Times New Roman" w:hAnsi="Times New Roman"/>
        </w:rPr>
        <w:t>como fixador de água livre e estabilizador, impedindo a formação de cristais de gelo e estrutura granulosa</w:t>
      </w:r>
      <w:r>
        <w:rPr>
          <w:rFonts w:ascii="Times New Roman" w:hAnsi="Times New Roman"/>
        </w:rPr>
        <w:t xml:space="preserve">; </w:t>
      </w:r>
      <w:r w:rsidR="00DA7C56">
        <w:rPr>
          <w:rFonts w:ascii="Times New Roman" w:hAnsi="Times New Roman"/>
        </w:rPr>
        <w:t>m</w:t>
      </w:r>
      <w:r w:rsidR="005B452D" w:rsidRPr="00DA7C56">
        <w:rPr>
          <w:rFonts w:ascii="Times New Roman" w:hAnsi="Times New Roman"/>
        </w:rPr>
        <w:t>onoestearato de glicerila 90</w:t>
      </w:r>
      <w:r w:rsidR="00DA7C56">
        <w:rPr>
          <w:rFonts w:ascii="Times New Roman" w:hAnsi="Times New Roman"/>
        </w:rPr>
        <w:t>, um e</w:t>
      </w:r>
      <w:r w:rsidR="005B452D">
        <w:rPr>
          <w:rFonts w:ascii="Times New Roman" w:hAnsi="Times New Roman"/>
        </w:rPr>
        <w:t>xcelente emulsificante alimentício para produtos de panificação, cremes, recheios, margarinas e gorduras comestíveis, leite em pó, sorvete, goma de mascar, chocolate, caramelo</w:t>
      </w:r>
      <w:r w:rsidR="00DA7C56">
        <w:rPr>
          <w:rFonts w:ascii="Times New Roman" w:hAnsi="Times New Roman"/>
        </w:rPr>
        <w:t>s, mostarda, biscoitos e rações; n</w:t>
      </w:r>
      <w:r w:rsidR="005B452D" w:rsidRPr="00DA7C56">
        <w:rPr>
          <w:rFonts w:ascii="Times New Roman" w:hAnsi="Times New Roman"/>
        </w:rPr>
        <w:t>itrito e nitrato de sódio</w:t>
      </w:r>
      <w:r w:rsidR="00DA7C56">
        <w:rPr>
          <w:rFonts w:ascii="Times New Roman" w:hAnsi="Times New Roman"/>
        </w:rPr>
        <w:t>, insumos que d</w:t>
      </w:r>
      <w:r w:rsidR="005B452D">
        <w:rPr>
          <w:rFonts w:ascii="Times New Roman" w:hAnsi="Times New Roman"/>
        </w:rPr>
        <w:t>esenvolvem cor característica da carne curada e funcionam como</w:t>
      </w:r>
      <w:r w:rsidR="00DA7C56">
        <w:rPr>
          <w:rFonts w:ascii="Times New Roman" w:hAnsi="Times New Roman"/>
        </w:rPr>
        <w:t xml:space="preserve"> bacteriostático em meio ácido; p</w:t>
      </w:r>
      <w:r w:rsidR="005B452D" w:rsidRPr="00DA7C56">
        <w:rPr>
          <w:rFonts w:ascii="Times New Roman" w:hAnsi="Times New Roman"/>
        </w:rPr>
        <w:t>ropionato de cálcio</w:t>
      </w:r>
      <w:r w:rsidR="00DA7C56">
        <w:rPr>
          <w:rFonts w:ascii="Times New Roman" w:hAnsi="Times New Roman"/>
        </w:rPr>
        <w:t>, um c</w:t>
      </w:r>
      <w:r w:rsidR="005B452D">
        <w:rPr>
          <w:rFonts w:ascii="Times New Roman" w:hAnsi="Times New Roman"/>
        </w:rPr>
        <w:t xml:space="preserve">onservante bacteriostático e fungicida, </w:t>
      </w:r>
      <w:r w:rsidR="00DA7C56">
        <w:rPr>
          <w:rFonts w:ascii="Times New Roman" w:hAnsi="Times New Roman"/>
        </w:rPr>
        <w:t>que atua</w:t>
      </w:r>
      <w:r w:rsidR="005B452D">
        <w:rPr>
          <w:rFonts w:ascii="Times New Roman" w:hAnsi="Times New Roman"/>
        </w:rPr>
        <w:t xml:space="preserve"> como agente antimofo em produt</w:t>
      </w:r>
      <w:r w:rsidR="00DA7C56">
        <w:rPr>
          <w:rFonts w:ascii="Times New Roman" w:hAnsi="Times New Roman"/>
        </w:rPr>
        <w:t xml:space="preserve">os de panificação e confeitaria, sendo muito </w:t>
      </w:r>
      <w:r w:rsidR="005B452D">
        <w:rPr>
          <w:rFonts w:ascii="Times New Roman" w:hAnsi="Times New Roman"/>
        </w:rPr>
        <w:t>aplicado em pães, produtos de confeitaria, bolos embalados e massas frescas</w:t>
      </w:r>
      <w:r w:rsidR="00DA7C56">
        <w:rPr>
          <w:rFonts w:ascii="Times New Roman" w:hAnsi="Times New Roman"/>
        </w:rPr>
        <w:t>; s</w:t>
      </w:r>
      <w:r w:rsidR="005B452D" w:rsidRPr="00DA7C56">
        <w:rPr>
          <w:rFonts w:ascii="Times New Roman" w:hAnsi="Times New Roman"/>
        </w:rPr>
        <w:t>orbitol em pó</w:t>
      </w:r>
      <w:r w:rsidR="00DA7C56">
        <w:rPr>
          <w:rFonts w:ascii="Times New Roman" w:hAnsi="Times New Roman"/>
        </w:rPr>
        <w:t>, u</w:t>
      </w:r>
      <w:r w:rsidR="005B452D">
        <w:rPr>
          <w:rFonts w:ascii="Times New Roman" w:hAnsi="Times New Roman"/>
        </w:rPr>
        <w:t xml:space="preserve">m dos polióis mais utilizados na indústria alimentícia, cujas principais aplicações </w:t>
      </w:r>
      <w:r w:rsidR="00DA7C56">
        <w:rPr>
          <w:rFonts w:ascii="Times New Roman" w:hAnsi="Times New Roman"/>
        </w:rPr>
        <w:t>se encontram na indústria de p</w:t>
      </w:r>
      <w:r w:rsidR="005B452D">
        <w:rPr>
          <w:rFonts w:ascii="Times New Roman" w:eastAsia="Times New Roman" w:hAnsi="Times New Roman"/>
        </w:rPr>
        <w:t>anificação</w:t>
      </w:r>
      <w:r w:rsidR="00DA7C56">
        <w:rPr>
          <w:rFonts w:ascii="Times New Roman" w:eastAsia="Times New Roman" w:hAnsi="Times New Roman"/>
        </w:rPr>
        <w:t>, c</w:t>
      </w:r>
      <w:r w:rsidR="005B452D">
        <w:rPr>
          <w:rFonts w:ascii="Times New Roman" w:eastAsia="Times New Roman" w:hAnsi="Times New Roman"/>
        </w:rPr>
        <w:t>ongelados</w:t>
      </w:r>
      <w:r w:rsidR="00DA7C56">
        <w:rPr>
          <w:rFonts w:ascii="Times New Roman" w:eastAsia="Times New Roman" w:hAnsi="Times New Roman"/>
        </w:rPr>
        <w:t xml:space="preserve"> e r</w:t>
      </w:r>
      <w:r w:rsidR="005B452D">
        <w:rPr>
          <w:rFonts w:ascii="Times New Roman" w:eastAsia="Times New Roman" w:hAnsi="Times New Roman"/>
        </w:rPr>
        <w:t>echeios</w:t>
      </w:r>
      <w:r w:rsidR="00DA7C56">
        <w:rPr>
          <w:rFonts w:ascii="Times New Roman" w:eastAsia="Times New Roman" w:hAnsi="Times New Roman"/>
        </w:rPr>
        <w:t>, s</w:t>
      </w:r>
      <w:r w:rsidR="005B452D">
        <w:rPr>
          <w:rFonts w:ascii="Times New Roman" w:eastAsia="Times New Roman" w:hAnsi="Times New Roman"/>
        </w:rPr>
        <w:t>alsichas</w:t>
      </w:r>
      <w:r w:rsidR="00DA7C56">
        <w:rPr>
          <w:rFonts w:ascii="Times New Roman" w:eastAsia="Times New Roman" w:hAnsi="Times New Roman"/>
        </w:rPr>
        <w:t>, v</w:t>
      </w:r>
      <w:r w:rsidR="005B452D">
        <w:rPr>
          <w:rFonts w:ascii="Times New Roman" w:eastAsia="Times New Roman" w:hAnsi="Times New Roman"/>
        </w:rPr>
        <w:t>egetais e frutas</w:t>
      </w:r>
      <w:r w:rsidR="00DA7C56">
        <w:rPr>
          <w:rFonts w:ascii="Times New Roman" w:eastAsia="Times New Roman" w:hAnsi="Times New Roman"/>
        </w:rPr>
        <w:t>, g</w:t>
      </w:r>
      <w:r w:rsidR="005B452D">
        <w:rPr>
          <w:rFonts w:ascii="Times New Roman" w:eastAsia="Times New Roman" w:hAnsi="Times New Roman"/>
        </w:rPr>
        <w:t>omas de mascar</w:t>
      </w:r>
      <w:r w:rsidR="00DA7C56">
        <w:rPr>
          <w:rFonts w:ascii="Times New Roman" w:eastAsia="Times New Roman" w:hAnsi="Times New Roman"/>
        </w:rPr>
        <w:t xml:space="preserve"> e de s</w:t>
      </w:r>
      <w:r w:rsidR="005B452D">
        <w:rPr>
          <w:rFonts w:ascii="Times New Roman" w:hAnsi="Times New Roman"/>
        </w:rPr>
        <w:t>uplementos dietéticos e</w:t>
      </w:r>
      <w:r w:rsidR="002E2750">
        <w:rPr>
          <w:rFonts w:ascii="Times New Roman" w:hAnsi="Times New Roman"/>
        </w:rPr>
        <w:t xml:space="preserve"> produtos ligados à saúde; e t</w:t>
      </w:r>
      <w:r w:rsidR="005B452D" w:rsidRPr="002E2750">
        <w:rPr>
          <w:rFonts w:ascii="Times New Roman" w:hAnsi="Times New Roman"/>
        </w:rPr>
        <w:t>ripolifosfato de sódio</w:t>
      </w:r>
      <w:r w:rsidR="002E2750">
        <w:rPr>
          <w:rFonts w:ascii="Times New Roman" w:hAnsi="Times New Roman"/>
        </w:rPr>
        <w:t>, que atua como a</w:t>
      </w:r>
      <w:r w:rsidR="005B452D">
        <w:rPr>
          <w:rFonts w:ascii="Times New Roman" w:hAnsi="Times New Roman"/>
        </w:rPr>
        <w:t>gente tamponante (controlador de pH), agente seq</w:t>
      </w:r>
      <w:r w:rsidR="002E2750">
        <w:rPr>
          <w:rFonts w:ascii="Times New Roman" w:hAnsi="Times New Roman"/>
        </w:rPr>
        <w:t>u</w:t>
      </w:r>
      <w:r w:rsidR="005B452D">
        <w:rPr>
          <w:rFonts w:ascii="Times New Roman" w:hAnsi="Times New Roman"/>
        </w:rPr>
        <w:t>estrante, estabilizante de emulsões e/ou redução da viscosidade, emulsificação da gordura c</w:t>
      </w:r>
      <w:r w:rsidR="002E2750">
        <w:rPr>
          <w:rFonts w:ascii="Times New Roman" w:hAnsi="Times New Roman"/>
        </w:rPr>
        <w:t>om a proteína, prevenção da siné</w:t>
      </w:r>
      <w:r w:rsidR="005B452D">
        <w:rPr>
          <w:rFonts w:ascii="Times New Roman" w:hAnsi="Times New Roman"/>
        </w:rPr>
        <w:t>rese, retendo água em produto</w:t>
      </w:r>
      <w:r w:rsidR="002E2750">
        <w:rPr>
          <w:rFonts w:ascii="Times New Roman" w:hAnsi="Times New Roman"/>
        </w:rPr>
        <w:t xml:space="preserve">s cárneos resfriados/congeladas, sendo suas </w:t>
      </w:r>
      <w:r w:rsidR="005B452D">
        <w:rPr>
          <w:rFonts w:ascii="Times New Roman" w:hAnsi="Times New Roman"/>
        </w:rPr>
        <w:t>principais aplicações em produtos de carne, f</w:t>
      </w:r>
      <w:r w:rsidR="002E2750">
        <w:rPr>
          <w:rFonts w:ascii="Times New Roman" w:hAnsi="Times New Roman"/>
        </w:rPr>
        <w:t>rangos, peixes e frutos do mar, além de ser</w:t>
      </w:r>
      <w:r w:rsidR="005B452D">
        <w:rPr>
          <w:rFonts w:ascii="Times New Roman" w:hAnsi="Times New Roman"/>
        </w:rPr>
        <w:t xml:space="preserve"> apropriado para o uso em salmouras (presuntos, peixes e filés de frango), em soluções (marinados, peixes e descascamento), para adição a seco (salsichas, mortadelas, etc.) e para massageamento no </w:t>
      </w:r>
      <w:r w:rsidR="005B452D">
        <w:rPr>
          <w:rFonts w:ascii="Times New Roman" w:hAnsi="Times New Roman"/>
          <w:i/>
          <w:iCs/>
        </w:rPr>
        <w:t>tumbler</w:t>
      </w:r>
      <w:r w:rsidR="005B452D">
        <w:rPr>
          <w:rFonts w:ascii="Times New Roman" w:hAnsi="Times New Roman"/>
        </w:rPr>
        <w:t>, produtos cremosos, ervilhas ou feijões enlatados ou congelados para aumentar a maciez, produtos de ovos, amendoim, gel e gomas, rações para animais, quelação de cátions multivalentes, inibindo a rancificação oxidativa, estabilização da cor em produtos curados, além de ser muito eficiente para tratamento de água em indústrias alimentícias.</w:t>
      </w:r>
    </w:p>
    <w:p w:rsidR="00F622C0" w:rsidRDefault="00761E9B" w:rsidP="000A15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BD7947">
        <w:rPr>
          <w:rFonts w:ascii="Times New Roman" w:hAnsi="Times New Roman"/>
        </w:rPr>
        <w:t xml:space="preserve">Química Anastácio inclui, ainda, em sua </w:t>
      </w:r>
      <w:r w:rsidR="00F622C0">
        <w:rPr>
          <w:rFonts w:ascii="Times New Roman" w:hAnsi="Times New Roman"/>
        </w:rPr>
        <w:t xml:space="preserve">linha </w:t>
      </w:r>
      <w:r w:rsidR="00E8485E">
        <w:rPr>
          <w:rFonts w:ascii="Times New Roman" w:hAnsi="Times New Roman"/>
        </w:rPr>
        <w:t>de Nutrição Humana</w:t>
      </w:r>
      <w:r w:rsidR="00F622C0">
        <w:rPr>
          <w:rFonts w:ascii="Times New Roman" w:hAnsi="Times New Roman"/>
        </w:rPr>
        <w:t>, o</w:t>
      </w:r>
      <w:r w:rsidR="000A15AD">
        <w:rPr>
          <w:rFonts w:ascii="Times New Roman" w:hAnsi="Times New Roman"/>
        </w:rPr>
        <w:t>s</w:t>
      </w:r>
      <w:r w:rsidR="00F622C0">
        <w:rPr>
          <w:rFonts w:ascii="Times New Roman" w:hAnsi="Times New Roman"/>
        </w:rPr>
        <w:t xml:space="preserve"> ácido</w:t>
      </w:r>
      <w:r w:rsidR="000A15AD">
        <w:rPr>
          <w:rFonts w:ascii="Times New Roman" w:hAnsi="Times New Roman"/>
        </w:rPr>
        <w:t>s</w:t>
      </w:r>
      <w:r w:rsidR="00F622C0">
        <w:rPr>
          <w:rFonts w:ascii="Times New Roman" w:hAnsi="Times New Roman"/>
        </w:rPr>
        <w:t xml:space="preserve"> cítrico</w:t>
      </w:r>
      <w:r w:rsidR="000A15AD">
        <w:rPr>
          <w:rFonts w:ascii="Times New Roman" w:hAnsi="Times New Roman"/>
        </w:rPr>
        <w:t xml:space="preserve"> e m</w:t>
      </w:r>
      <w:r w:rsidR="000A15AD" w:rsidRPr="000A15AD">
        <w:rPr>
          <w:rFonts w:ascii="Times New Roman" w:hAnsi="Times New Roman"/>
        </w:rPr>
        <w:t>álico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 xml:space="preserve"> </w:t>
      </w:r>
      <w:r w:rsidR="000A15AD">
        <w:rPr>
          <w:rFonts w:ascii="Times New Roman" w:hAnsi="Times New Roman"/>
        </w:rPr>
        <w:t>a</w:t>
      </w:r>
      <w:r w:rsidR="000A15AD" w:rsidRPr="000A15AD">
        <w:rPr>
          <w:rFonts w:ascii="Times New Roman" w:hAnsi="Times New Roman"/>
        </w:rPr>
        <w:t xml:space="preserve">spartame </w:t>
      </w:r>
      <w:r w:rsidR="000A15AD">
        <w:rPr>
          <w:rFonts w:ascii="Times New Roman" w:hAnsi="Times New Roman"/>
        </w:rPr>
        <w:t>p</w:t>
      </w:r>
      <w:r w:rsidR="000A15AD" w:rsidRPr="000A15AD">
        <w:rPr>
          <w:rFonts w:ascii="Times New Roman" w:hAnsi="Times New Roman"/>
        </w:rPr>
        <w:t>ó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benzoato de sódio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beta alanina</w:t>
      </w:r>
      <w:r w:rsidR="000A15AD">
        <w:rPr>
          <w:rFonts w:ascii="Times New Roman" w:hAnsi="Times New Roman"/>
        </w:rPr>
        <w:t>, cafeí</w:t>
      </w:r>
      <w:r w:rsidR="000A15AD" w:rsidRPr="000A15AD">
        <w:rPr>
          <w:rFonts w:ascii="Times New Roman" w:hAnsi="Times New Roman"/>
        </w:rPr>
        <w:t>na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carbonato de cálcio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ciclamato de sódio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citrato de sódio</w:t>
      </w:r>
      <w:r w:rsidR="000A15AD">
        <w:rPr>
          <w:rFonts w:ascii="Times New Roman" w:hAnsi="Times New Roman"/>
        </w:rPr>
        <w:t>, cloreto de potá</w:t>
      </w:r>
      <w:r w:rsidR="000A15AD" w:rsidRPr="000A15AD">
        <w:rPr>
          <w:rFonts w:ascii="Times New Roman" w:hAnsi="Times New Roman"/>
        </w:rPr>
        <w:t>ssio</w:t>
      </w:r>
      <w:r w:rsidR="000A15AD">
        <w:rPr>
          <w:rFonts w:ascii="Times New Roman" w:hAnsi="Times New Roman"/>
        </w:rPr>
        <w:t>, CMC</w:t>
      </w:r>
      <w:r w:rsidR="000A15AD" w:rsidRPr="000A15AD">
        <w:rPr>
          <w:rFonts w:ascii="Times New Roman" w:hAnsi="Times New Roman"/>
        </w:rPr>
        <w:t xml:space="preserve"> (carboximetilcelulose)</w:t>
      </w:r>
      <w:r w:rsidR="000A15AD">
        <w:rPr>
          <w:rFonts w:ascii="Times New Roman" w:hAnsi="Times New Roman"/>
        </w:rPr>
        <w:t xml:space="preserve">, os corantes </w:t>
      </w:r>
      <w:r w:rsidR="000A15AD" w:rsidRPr="000A15AD">
        <w:rPr>
          <w:rFonts w:ascii="Times New Roman" w:hAnsi="Times New Roman"/>
        </w:rPr>
        <w:t>amarelo crepúsculo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amarelo tartrazina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azul brilhante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azul indigotina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vermelho allura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vermelho bordeaux</w:t>
      </w:r>
      <w:r w:rsidR="000A15AD">
        <w:rPr>
          <w:rFonts w:ascii="Times New Roman" w:hAnsi="Times New Roman"/>
        </w:rPr>
        <w:t xml:space="preserve"> e </w:t>
      </w:r>
      <w:r w:rsidR="000A15AD" w:rsidRPr="000A15AD">
        <w:rPr>
          <w:rFonts w:ascii="Times New Roman" w:hAnsi="Times New Roman"/>
        </w:rPr>
        <w:t>vermelho ponceau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estireno 1027</w:t>
      </w:r>
      <w:r w:rsidR="000A15AD">
        <w:rPr>
          <w:rFonts w:ascii="Times New Roman" w:hAnsi="Times New Roman"/>
        </w:rPr>
        <w:t xml:space="preserve"> e </w:t>
      </w:r>
      <w:r w:rsidR="000A15AD" w:rsidRPr="000A15AD">
        <w:rPr>
          <w:rFonts w:ascii="Times New Roman" w:hAnsi="Times New Roman"/>
        </w:rPr>
        <w:t>1028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etil maltol</w:t>
      </w:r>
      <w:r w:rsidR="000A15AD">
        <w:rPr>
          <w:rFonts w:ascii="Times New Roman" w:hAnsi="Times New Roman"/>
        </w:rPr>
        <w:t xml:space="preserve">,  </w:t>
      </w:r>
      <w:r w:rsidR="000A15AD" w:rsidRPr="000A15AD">
        <w:rPr>
          <w:rFonts w:ascii="Times New Roman" w:hAnsi="Times New Roman"/>
        </w:rPr>
        <w:t xml:space="preserve"> glucoronalactona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gluten de trigo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goma xantana 200</w:t>
      </w:r>
      <w:r w:rsidR="000A15AD">
        <w:rPr>
          <w:rFonts w:ascii="Times New Roman" w:hAnsi="Times New Roman"/>
        </w:rPr>
        <w:t xml:space="preserve"> e </w:t>
      </w:r>
      <w:r w:rsidR="000A15AD" w:rsidRPr="000A15AD">
        <w:rPr>
          <w:rFonts w:ascii="Times New Roman" w:hAnsi="Times New Roman"/>
        </w:rPr>
        <w:t>80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inositol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lactose 80 food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lecitina de soja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 xml:space="preserve">manitol </w:t>
      </w:r>
      <w:r w:rsidR="000A15AD" w:rsidRPr="000A15AD">
        <w:rPr>
          <w:rFonts w:ascii="Times New Roman" w:hAnsi="Times New Roman"/>
          <w:i/>
        </w:rPr>
        <w:t>food grade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monoestearato de glicerila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metabissulfito de sódio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óleo mineral 210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propionato de cálcio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sorbato de potássio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sorbitol pó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sucralose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taurina</w:t>
      </w:r>
      <w:r w:rsidR="000A15AD">
        <w:rPr>
          <w:rFonts w:ascii="Times New Roman" w:hAnsi="Times New Roman"/>
        </w:rPr>
        <w:t xml:space="preserve">, </w:t>
      </w:r>
      <w:r w:rsidR="000A15AD" w:rsidRPr="000A15AD">
        <w:rPr>
          <w:rFonts w:ascii="Times New Roman" w:hAnsi="Times New Roman"/>
        </w:rPr>
        <w:t>tripolifosfato de sódio</w:t>
      </w:r>
      <w:r w:rsidR="000A15AD">
        <w:rPr>
          <w:rFonts w:ascii="Times New Roman" w:hAnsi="Times New Roman"/>
        </w:rPr>
        <w:t xml:space="preserve"> e v</w:t>
      </w:r>
      <w:r w:rsidR="000A15AD" w:rsidRPr="000A15AD">
        <w:rPr>
          <w:rFonts w:ascii="Times New Roman" w:hAnsi="Times New Roman"/>
        </w:rPr>
        <w:t>itamina C</w:t>
      </w:r>
      <w:r w:rsidR="000A15AD">
        <w:rPr>
          <w:rFonts w:ascii="Times New Roman" w:hAnsi="Times New Roman"/>
        </w:rPr>
        <w:t xml:space="preserve">. </w:t>
      </w:r>
    </w:p>
    <w:p w:rsidR="005B7720" w:rsidRDefault="000A15AD" w:rsidP="00E848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761E9B">
        <w:rPr>
          <w:rFonts w:ascii="Times New Roman" w:hAnsi="Times New Roman"/>
        </w:rPr>
        <w:t>v</w:t>
      </w:r>
      <w:r w:rsidR="005B452D" w:rsidRPr="00761E9B">
        <w:rPr>
          <w:rFonts w:ascii="Times New Roman" w:hAnsi="Times New Roman"/>
        </w:rPr>
        <w:t>anilina</w:t>
      </w:r>
      <w:r w:rsidR="00761E9B">
        <w:rPr>
          <w:rFonts w:ascii="Times New Roman" w:hAnsi="Times New Roman"/>
        </w:rPr>
        <w:t>, u</w:t>
      </w:r>
      <w:r w:rsidR="005B452D">
        <w:rPr>
          <w:rFonts w:ascii="Times New Roman" w:hAnsi="Times New Roman"/>
        </w:rPr>
        <w:t>m dos flavorizantes mais importantes com um odor denso de creme doce</w:t>
      </w:r>
      <w:r w:rsidR="00761E9B">
        <w:rPr>
          <w:rFonts w:ascii="Times New Roman" w:hAnsi="Times New Roman"/>
        </w:rPr>
        <w:t>, largamente usada</w:t>
      </w:r>
      <w:r w:rsidR="005B452D">
        <w:rPr>
          <w:rFonts w:ascii="Times New Roman" w:hAnsi="Times New Roman"/>
        </w:rPr>
        <w:t xml:space="preserve"> como componente de vários aromas doces, confeitos, sorvetes, bolos, chocolates, pã</w:t>
      </w:r>
      <w:r w:rsidR="00761E9B">
        <w:rPr>
          <w:rFonts w:ascii="Times New Roman" w:hAnsi="Times New Roman"/>
        </w:rPr>
        <w:t>es, biscoitos, cigarros e vinho; e a p</w:t>
      </w:r>
      <w:r w:rsidR="005B452D" w:rsidRPr="00761E9B">
        <w:rPr>
          <w:rFonts w:ascii="Times New Roman" w:hAnsi="Times New Roman"/>
        </w:rPr>
        <w:t>olidextrose</w:t>
      </w:r>
      <w:r w:rsidR="00761E9B">
        <w:rPr>
          <w:rFonts w:ascii="Times New Roman" w:hAnsi="Times New Roman"/>
        </w:rPr>
        <w:t>, que age</w:t>
      </w:r>
      <w:r w:rsidR="00761E9B" w:rsidRPr="00761E9B">
        <w:rPr>
          <w:rFonts w:ascii="Times New Roman" w:hAnsi="Times New Roman"/>
        </w:rPr>
        <w:t xml:space="preserve"> como espessante e umectante</w:t>
      </w:r>
      <w:r w:rsidR="00761E9B">
        <w:rPr>
          <w:rFonts w:ascii="Times New Roman" w:hAnsi="Times New Roman"/>
        </w:rPr>
        <w:t xml:space="preserve"> e pode s</w:t>
      </w:r>
      <w:r w:rsidR="00761E9B" w:rsidRPr="00761E9B">
        <w:rPr>
          <w:rFonts w:ascii="Times New Roman" w:hAnsi="Times New Roman"/>
        </w:rPr>
        <w:t>ubstitui</w:t>
      </w:r>
      <w:r w:rsidR="00761E9B">
        <w:rPr>
          <w:rFonts w:ascii="Times New Roman" w:hAnsi="Times New Roman"/>
        </w:rPr>
        <w:t>r o</w:t>
      </w:r>
      <w:r w:rsidR="00761E9B" w:rsidRPr="00761E9B">
        <w:rPr>
          <w:rFonts w:ascii="Times New Roman" w:hAnsi="Times New Roman"/>
        </w:rPr>
        <w:t xml:space="preserve"> açúcar ou gordura em produtos de panificação específicos (bolos e pães light), chicletes, confeitos, recheios, molhos, sobremesas, gelatinas, pudins, balas e bebidas com o apelo saudável (adição de fibras - líquidas ou pó para preparo de chás/refrescos), além de aplicação em barras de cereais</w:t>
      </w:r>
      <w:r w:rsidR="00761E9B">
        <w:rPr>
          <w:rFonts w:ascii="Times New Roman" w:hAnsi="Times New Roman"/>
        </w:rPr>
        <w:t xml:space="preserve">, também fazem parte da ampla e diversificada linha de </w:t>
      </w:r>
      <w:r w:rsidR="00E8485E">
        <w:rPr>
          <w:rFonts w:ascii="Times New Roman" w:hAnsi="Times New Roman"/>
        </w:rPr>
        <w:t>Nutrição Humana</w:t>
      </w:r>
      <w:r w:rsidR="00761E9B">
        <w:rPr>
          <w:rFonts w:ascii="Times New Roman" w:hAnsi="Times New Roman"/>
        </w:rPr>
        <w:t xml:space="preserve"> distribuíd</w:t>
      </w:r>
      <w:r w:rsidR="00E8485E">
        <w:rPr>
          <w:rFonts w:ascii="Times New Roman" w:hAnsi="Times New Roman"/>
        </w:rPr>
        <w:t>a</w:t>
      </w:r>
      <w:r w:rsidR="00761E9B">
        <w:rPr>
          <w:rFonts w:ascii="Times New Roman" w:hAnsi="Times New Roman"/>
        </w:rPr>
        <w:t xml:space="preserve"> pela Química Anastácio.</w:t>
      </w:r>
    </w:p>
    <w:p w:rsidR="00E8485E" w:rsidRDefault="00E8485E" w:rsidP="00E848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Já a linha de Nutrição Esportiva disponibilizada pela Química Anastácio inclui dextrose, um edulcorante de corpo aplicado nas áreas de </w:t>
      </w:r>
      <w:r w:rsidRPr="00E8485E">
        <w:rPr>
          <w:rFonts w:ascii="Times New Roman" w:hAnsi="Times New Roman"/>
        </w:rPr>
        <w:t>aromas</w:t>
      </w:r>
      <w:r>
        <w:rPr>
          <w:rFonts w:ascii="Times New Roman" w:hAnsi="Times New Roman"/>
        </w:rPr>
        <w:t xml:space="preserve">, </w:t>
      </w:r>
      <w:r w:rsidRPr="00E8485E">
        <w:rPr>
          <w:rFonts w:ascii="Times New Roman" w:hAnsi="Times New Roman"/>
        </w:rPr>
        <w:t>barra de cereais/cereais matinais</w:t>
      </w:r>
      <w:r>
        <w:rPr>
          <w:rFonts w:ascii="Times New Roman" w:hAnsi="Times New Roman"/>
        </w:rPr>
        <w:t xml:space="preserve">, </w:t>
      </w:r>
      <w:r w:rsidRPr="00E8485E">
        <w:rPr>
          <w:rFonts w:ascii="Times New Roman" w:hAnsi="Times New Roman"/>
        </w:rPr>
        <w:t>balas e confeitos</w:t>
      </w:r>
      <w:r>
        <w:rPr>
          <w:rFonts w:ascii="Times New Roman" w:hAnsi="Times New Roman"/>
        </w:rPr>
        <w:t xml:space="preserve">, </w:t>
      </w:r>
      <w:r w:rsidRPr="00E8485E">
        <w:rPr>
          <w:rFonts w:ascii="Times New Roman" w:hAnsi="Times New Roman"/>
        </w:rPr>
        <w:t>frigorifico</w:t>
      </w:r>
      <w:r>
        <w:rPr>
          <w:rFonts w:ascii="Times New Roman" w:hAnsi="Times New Roman"/>
        </w:rPr>
        <w:t xml:space="preserve"> e </w:t>
      </w:r>
      <w:r w:rsidRPr="00E8485E">
        <w:rPr>
          <w:rFonts w:ascii="Times New Roman" w:hAnsi="Times New Roman"/>
        </w:rPr>
        <w:t>adoçantes de mesa</w:t>
      </w:r>
      <w:r>
        <w:rPr>
          <w:rFonts w:ascii="Times New Roman" w:hAnsi="Times New Roman"/>
        </w:rPr>
        <w:t>; os aminoácidos L-Glutamina, L-Isoleucina, L-</w:t>
      </w:r>
      <w:r>
        <w:rPr>
          <w:rFonts w:ascii="Times New Roman" w:hAnsi="Times New Roman"/>
        </w:rPr>
        <w:lastRenderedPageBreak/>
        <w:t>Leucina e L-valina, utilizado na produção de s</w:t>
      </w:r>
      <w:r w:rsidRPr="00E8485E">
        <w:rPr>
          <w:rFonts w:ascii="Times New Roman" w:hAnsi="Times New Roman"/>
        </w:rPr>
        <w:t>hakes</w:t>
      </w:r>
      <w:r>
        <w:rPr>
          <w:rFonts w:ascii="Times New Roman" w:hAnsi="Times New Roman"/>
        </w:rPr>
        <w:t xml:space="preserve">, </w:t>
      </w:r>
      <w:r w:rsidRPr="00E8485E">
        <w:rPr>
          <w:rFonts w:ascii="Times New Roman" w:hAnsi="Times New Roman"/>
        </w:rPr>
        <w:t>BCAA</w:t>
      </w:r>
      <w:r>
        <w:rPr>
          <w:rFonts w:ascii="Times New Roman" w:hAnsi="Times New Roman"/>
        </w:rPr>
        <w:t xml:space="preserve"> e w</w:t>
      </w:r>
      <w:r w:rsidRPr="00E8485E">
        <w:rPr>
          <w:rFonts w:ascii="Times New Roman" w:hAnsi="Times New Roman"/>
        </w:rPr>
        <w:t>hey</w:t>
      </w:r>
      <w:r>
        <w:rPr>
          <w:rFonts w:ascii="Times New Roman" w:hAnsi="Times New Roman"/>
        </w:rPr>
        <w:t xml:space="preserve"> protein; e as proteínas </w:t>
      </w:r>
      <w:r w:rsidRPr="00E8485E">
        <w:rPr>
          <w:rFonts w:ascii="Times New Roman" w:hAnsi="Times New Roman"/>
        </w:rPr>
        <w:t>whey protein 80% concentrada (WPC)</w:t>
      </w:r>
      <w:r>
        <w:rPr>
          <w:rFonts w:ascii="Times New Roman" w:hAnsi="Times New Roman"/>
        </w:rPr>
        <w:t xml:space="preserve"> e </w:t>
      </w:r>
      <w:r w:rsidRPr="00E8485E">
        <w:rPr>
          <w:rFonts w:ascii="Times New Roman" w:hAnsi="Times New Roman"/>
        </w:rPr>
        <w:t>whey protein 90% isolada (WPI)</w:t>
      </w:r>
      <w:r>
        <w:rPr>
          <w:rFonts w:ascii="Times New Roman" w:hAnsi="Times New Roman"/>
        </w:rPr>
        <w:t>, apropriadas para uso na produção de alimentos p</w:t>
      </w:r>
      <w:r w:rsidRPr="00E8485E">
        <w:rPr>
          <w:rFonts w:ascii="Times New Roman" w:hAnsi="Times New Roman"/>
        </w:rPr>
        <w:t>roteicos</w:t>
      </w:r>
      <w:r>
        <w:rPr>
          <w:rFonts w:ascii="Times New Roman" w:hAnsi="Times New Roman"/>
        </w:rPr>
        <w:t>, s</w:t>
      </w:r>
      <w:r w:rsidRPr="00E8485E">
        <w:rPr>
          <w:rFonts w:ascii="Times New Roman" w:hAnsi="Times New Roman"/>
        </w:rPr>
        <w:t>hakes</w:t>
      </w:r>
      <w:r>
        <w:rPr>
          <w:rFonts w:ascii="Times New Roman" w:hAnsi="Times New Roman"/>
        </w:rPr>
        <w:t xml:space="preserve"> e b</w:t>
      </w:r>
      <w:r w:rsidRPr="00E8485E">
        <w:rPr>
          <w:rFonts w:ascii="Times New Roman" w:hAnsi="Times New Roman"/>
        </w:rPr>
        <w:t xml:space="preserve">arra de </w:t>
      </w:r>
      <w:r>
        <w:rPr>
          <w:rFonts w:ascii="Times New Roman" w:hAnsi="Times New Roman"/>
        </w:rPr>
        <w:t>c</w:t>
      </w:r>
      <w:r w:rsidRPr="00E8485E">
        <w:rPr>
          <w:rFonts w:ascii="Times New Roman" w:hAnsi="Times New Roman"/>
        </w:rPr>
        <w:t>ereais/</w:t>
      </w:r>
      <w:r>
        <w:rPr>
          <w:rFonts w:ascii="Times New Roman" w:hAnsi="Times New Roman"/>
        </w:rPr>
        <w:t xml:space="preserve">cereais matinais. </w:t>
      </w:r>
    </w:p>
    <w:p w:rsidR="00C04308" w:rsidRDefault="00C04308" w:rsidP="00E8485E">
      <w:pPr>
        <w:rPr>
          <w:rFonts w:ascii="Times New Roman" w:hAnsi="Times New Roman"/>
        </w:rPr>
      </w:pPr>
    </w:p>
    <w:p w:rsidR="00004743" w:rsidRDefault="00004743" w:rsidP="00E8485E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04743">
        <w:rPr>
          <w:rFonts w:ascii="Times New Roman" w:hAnsi="Times New Roman"/>
        </w:rPr>
        <w:t>om tradição e qualidade no mercado de matérias-primas</w:t>
      </w:r>
      <w:r>
        <w:rPr>
          <w:rFonts w:ascii="Times New Roman" w:hAnsi="Times New Roman"/>
        </w:rPr>
        <w:t>, a Química Anastácio</w:t>
      </w:r>
      <w:r w:rsidRPr="00004743">
        <w:rPr>
          <w:rFonts w:ascii="Times New Roman" w:hAnsi="Times New Roman"/>
        </w:rPr>
        <w:t xml:space="preserve"> fornece soluções em ingredientes para alimentos</w:t>
      </w:r>
      <w:r>
        <w:rPr>
          <w:rFonts w:ascii="Times New Roman" w:hAnsi="Times New Roman"/>
        </w:rPr>
        <w:t xml:space="preserve">, </w:t>
      </w:r>
      <w:r w:rsidRPr="00004743">
        <w:rPr>
          <w:rFonts w:ascii="Times New Roman" w:hAnsi="Times New Roman"/>
        </w:rPr>
        <w:t>trabalha</w:t>
      </w:r>
      <w:r>
        <w:rPr>
          <w:rFonts w:ascii="Times New Roman" w:hAnsi="Times New Roman"/>
        </w:rPr>
        <w:t>ndo</w:t>
      </w:r>
      <w:r w:rsidRPr="00004743">
        <w:rPr>
          <w:rFonts w:ascii="Times New Roman" w:hAnsi="Times New Roman"/>
        </w:rPr>
        <w:t xml:space="preserve"> </w:t>
      </w:r>
      <w:r w:rsidR="00B8099D">
        <w:rPr>
          <w:rFonts w:ascii="Times New Roman" w:hAnsi="Times New Roman"/>
        </w:rPr>
        <w:t>em parceria com seus</w:t>
      </w:r>
      <w:r w:rsidRPr="00004743">
        <w:rPr>
          <w:rFonts w:ascii="Times New Roman" w:hAnsi="Times New Roman"/>
        </w:rPr>
        <w:t xml:space="preserve"> clientes </w:t>
      </w:r>
      <w:r w:rsidR="00B8099D">
        <w:rPr>
          <w:rFonts w:ascii="Times New Roman" w:hAnsi="Times New Roman"/>
        </w:rPr>
        <w:t>par</w:t>
      </w:r>
      <w:r w:rsidRPr="00004743">
        <w:rPr>
          <w:rFonts w:ascii="Times New Roman" w:hAnsi="Times New Roman"/>
        </w:rPr>
        <w:t>a melhorar processos ou criar novos produtos, através de um amplo portfólio, seguindo as principais tendências de consumo do país.</w:t>
      </w:r>
    </w:p>
    <w:p w:rsidR="00004743" w:rsidRDefault="00004743" w:rsidP="00E8485E">
      <w:pPr>
        <w:rPr>
          <w:rFonts w:ascii="Times New Roman" w:hAnsi="Times New Roman"/>
        </w:rPr>
      </w:pPr>
    </w:p>
    <w:p w:rsidR="00611FD0" w:rsidRPr="00611FD0" w:rsidRDefault="00611FD0" w:rsidP="00611FD0">
      <w:pPr>
        <w:rPr>
          <w:rFonts w:ascii="Times New Roman" w:hAnsi="Times New Roman" w:cs="Times New Roman"/>
          <w:b/>
        </w:rPr>
      </w:pPr>
      <w:r w:rsidRPr="00611FD0">
        <w:rPr>
          <w:rFonts w:ascii="Times New Roman" w:hAnsi="Times New Roman" w:cs="Times New Roman"/>
          <w:b/>
        </w:rPr>
        <w:t>Indústria Química Anastácio S/A</w:t>
      </w:r>
    </w:p>
    <w:p w:rsidR="00611FD0" w:rsidRPr="00611FD0" w:rsidRDefault="00611FD0" w:rsidP="00611FD0">
      <w:pPr>
        <w:rPr>
          <w:rFonts w:ascii="Times New Roman" w:hAnsi="Times New Roman" w:cs="Times New Roman"/>
        </w:rPr>
      </w:pPr>
      <w:r w:rsidRPr="00611FD0">
        <w:rPr>
          <w:rFonts w:ascii="Times New Roman" w:hAnsi="Times New Roman" w:cs="Times New Roman"/>
        </w:rPr>
        <w:t>Tel.: (11) 2133-6600</w:t>
      </w:r>
    </w:p>
    <w:p w:rsidR="005B452D" w:rsidRPr="00611FD0" w:rsidRDefault="00611FD0" w:rsidP="00611FD0">
      <w:pPr>
        <w:rPr>
          <w:rFonts w:ascii="Times New Roman" w:hAnsi="Times New Roman" w:cs="Times New Roman"/>
          <w:i/>
          <w:color w:val="0070C0"/>
        </w:rPr>
      </w:pPr>
      <w:r w:rsidRPr="00611FD0">
        <w:rPr>
          <w:rFonts w:ascii="Times New Roman" w:hAnsi="Times New Roman" w:cs="Times New Roman"/>
          <w:i/>
          <w:color w:val="0070C0"/>
        </w:rPr>
        <w:t>quimicanastacio.com.br</w:t>
      </w:r>
    </w:p>
    <w:p w:rsidR="001319C9" w:rsidRDefault="001319C9" w:rsidP="00CD394A">
      <w:pPr>
        <w:rPr>
          <w:rFonts w:ascii="Times New Roman" w:hAnsi="Times New Roman" w:cs="Times New Roman"/>
        </w:rPr>
      </w:pPr>
    </w:p>
    <w:sectPr w:rsidR="001319C9" w:rsidSect="00540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239D"/>
    <w:multiLevelType w:val="multilevel"/>
    <w:tmpl w:val="DBD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5894"/>
    <w:multiLevelType w:val="hybridMultilevel"/>
    <w:tmpl w:val="D3526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A53646"/>
    <w:rsid w:val="00004743"/>
    <w:rsid w:val="000668D3"/>
    <w:rsid w:val="000766C9"/>
    <w:rsid w:val="00093FB4"/>
    <w:rsid w:val="000A15AD"/>
    <w:rsid w:val="000D5CA8"/>
    <w:rsid w:val="001319C9"/>
    <w:rsid w:val="00202FC4"/>
    <w:rsid w:val="00255B10"/>
    <w:rsid w:val="00271708"/>
    <w:rsid w:val="002D0E7A"/>
    <w:rsid w:val="002E2750"/>
    <w:rsid w:val="00353F43"/>
    <w:rsid w:val="00362B6C"/>
    <w:rsid w:val="003924EA"/>
    <w:rsid w:val="00452FDC"/>
    <w:rsid w:val="0050494B"/>
    <w:rsid w:val="00540847"/>
    <w:rsid w:val="00557210"/>
    <w:rsid w:val="005A4D23"/>
    <w:rsid w:val="005B452D"/>
    <w:rsid w:val="005B7720"/>
    <w:rsid w:val="005C23BB"/>
    <w:rsid w:val="005F013C"/>
    <w:rsid w:val="005F3769"/>
    <w:rsid w:val="00611FD0"/>
    <w:rsid w:val="006178D3"/>
    <w:rsid w:val="00622274"/>
    <w:rsid w:val="00761E9B"/>
    <w:rsid w:val="00777824"/>
    <w:rsid w:val="008336BC"/>
    <w:rsid w:val="008D1A4E"/>
    <w:rsid w:val="009100F9"/>
    <w:rsid w:val="00983F10"/>
    <w:rsid w:val="0099109F"/>
    <w:rsid w:val="00A53646"/>
    <w:rsid w:val="00A54B87"/>
    <w:rsid w:val="00AC3E6E"/>
    <w:rsid w:val="00AD2AE6"/>
    <w:rsid w:val="00B07253"/>
    <w:rsid w:val="00B51B3A"/>
    <w:rsid w:val="00B671AA"/>
    <w:rsid w:val="00B8099D"/>
    <w:rsid w:val="00BB32E9"/>
    <w:rsid w:val="00BD7947"/>
    <w:rsid w:val="00C04308"/>
    <w:rsid w:val="00C2393D"/>
    <w:rsid w:val="00CB7EE0"/>
    <w:rsid w:val="00CD394A"/>
    <w:rsid w:val="00CE0F1E"/>
    <w:rsid w:val="00D42E5F"/>
    <w:rsid w:val="00DA7C56"/>
    <w:rsid w:val="00DD3D50"/>
    <w:rsid w:val="00DF6EB8"/>
    <w:rsid w:val="00E13AA0"/>
    <w:rsid w:val="00E339E9"/>
    <w:rsid w:val="00E8485E"/>
    <w:rsid w:val="00EE61B1"/>
    <w:rsid w:val="00F622C0"/>
    <w:rsid w:val="00F7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B452D"/>
    <w:pPr>
      <w:ind w:left="720"/>
      <w:contextualSpacing/>
      <w:jc w:val="left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801">
              <w:marLeft w:val="0"/>
              <w:marRight w:val="0"/>
              <w:marTop w:val="0"/>
              <w:marBottom w:val="5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2183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Insumos</dc:creator>
  <cp:lastModifiedBy>Marcia Insumos</cp:lastModifiedBy>
  <cp:revision>41</cp:revision>
  <dcterms:created xsi:type="dcterms:W3CDTF">2017-05-06T14:16:00Z</dcterms:created>
  <dcterms:modified xsi:type="dcterms:W3CDTF">2017-05-09T12:22:00Z</dcterms:modified>
</cp:coreProperties>
</file>